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D46" w:rsidRDefault="00A07115" w:rsidP="009215B3">
      <w:pPr>
        <w:spacing w:line="240" w:lineRule="atLeast"/>
        <w:rPr>
          <w:rFonts w:ascii="Verdana" w:hAnsi="Verdana"/>
          <w:b/>
          <w:bCs/>
          <w:color w:val="000000"/>
          <w:sz w:val="18"/>
          <w:szCs w:val="18"/>
        </w:rPr>
      </w:pPr>
      <w:r>
        <w:rPr>
          <w:rFonts w:ascii="Verdana" w:hAnsi="Verdana"/>
          <w:b/>
          <w:bCs/>
          <w:noProof/>
          <w:color w:val="000000"/>
          <w:sz w:val="18"/>
          <w:szCs w:val="18"/>
        </w:rPr>
        <w:drawing>
          <wp:anchor distT="0" distB="0" distL="114300" distR="114300" simplePos="0" relativeHeight="251657728" behindDoc="0" locked="0" layoutInCell="1" allowOverlap="1">
            <wp:simplePos x="0" y="0"/>
            <wp:positionH relativeFrom="column">
              <wp:posOffset>2286000</wp:posOffset>
            </wp:positionH>
            <wp:positionV relativeFrom="paragraph">
              <wp:posOffset>-457200</wp:posOffset>
            </wp:positionV>
            <wp:extent cx="80010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1D46" w:rsidRDefault="00191D46" w:rsidP="009215B3">
      <w:pPr>
        <w:spacing w:line="240" w:lineRule="atLeast"/>
        <w:rPr>
          <w:rFonts w:ascii="Verdana" w:hAnsi="Verdana"/>
          <w:b/>
          <w:bCs/>
          <w:color w:val="000000"/>
          <w:sz w:val="18"/>
          <w:szCs w:val="18"/>
        </w:rPr>
      </w:pPr>
    </w:p>
    <w:p w:rsidR="00191D46" w:rsidRDefault="00191D46" w:rsidP="009215B3">
      <w:pPr>
        <w:spacing w:line="240" w:lineRule="atLeast"/>
        <w:rPr>
          <w:rFonts w:ascii="Verdana" w:hAnsi="Verdana"/>
          <w:b/>
          <w:bCs/>
          <w:color w:val="000000"/>
          <w:sz w:val="18"/>
          <w:szCs w:val="18"/>
        </w:rPr>
      </w:pPr>
    </w:p>
    <w:p w:rsidR="00191D46" w:rsidRDefault="00191D46" w:rsidP="009215B3">
      <w:pPr>
        <w:spacing w:line="240" w:lineRule="atLeast"/>
        <w:rPr>
          <w:rFonts w:ascii="Verdana" w:hAnsi="Verdana"/>
          <w:b/>
          <w:bCs/>
          <w:color w:val="000000"/>
          <w:sz w:val="18"/>
          <w:szCs w:val="18"/>
        </w:rPr>
      </w:pPr>
    </w:p>
    <w:p w:rsidR="00191D46" w:rsidRPr="0011442F" w:rsidRDefault="00191D46" w:rsidP="00191D46">
      <w:pPr>
        <w:spacing w:line="240" w:lineRule="atLeast"/>
        <w:jc w:val="center"/>
        <w:rPr>
          <w:rFonts w:ascii="Verdana" w:hAnsi="Verdana"/>
          <w:b/>
          <w:bCs/>
          <w:color w:val="000000"/>
        </w:rPr>
      </w:pPr>
      <w:r w:rsidRPr="0011442F">
        <w:rPr>
          <w:rFonts w:ascii="Verdana" w:hAnsi="Verdana"/>
          <w:b/>
          <w:bCs/>
          <w:color w:val="000000"/>
        </w:rPr>
        <w:t>DECISION SCIENCE</w:t>
      </w:r>
    </w:p>
    <w:p w:rsidR="00191D46" w:rsidRPr="0011442F" w:rsidRDefault="00191D46" w:rsidP="00A909F8">
      <w:pPr>
        <w:spacing w:line="240" w:lineRule="atLeast"/>
        <w:jc w:val="center"/>
        <w:rPr>
          <w:rFonts w:ascii="Verdana" w:hAnsi="Verdana"/>
          <w:b/>
          <w:bCs/>
          <w:color w:val="000000"/>
        </w:rPr>
      </w:pPr>
      <w:r w:rsidRPr="0011442F">
        <w:rPr>
          <w:rFonts w:ascii="Verdana" w:hAnsi="Verdana"/>
          <w:b/>
          <w:bCs/>
          <w:color w:val="000000"/>
        </w:rPr>
        <w:t>SYLLABUS</w:t>
      </w:r>
    </w:p>
    <w:p w:rsidR="00191D46" w:rsidRPr="0011442F" w:rsidRDefault="00191D46" w:rsidP="00A909F8">
      <w:pPr>
        <w:spacing w:line="240" w:lineRule="atLeast"/>
        <w:jc w:val="center"/>
        <w:rPr>
          <w:rFonts w:ascii="Verdana" w:hAnsi="Verdana"/>
          <w:b/>
          <w:bCs/>
          <w:color w:val="000000"/>
        </w:rPr>
      </w:pPr>
      <w:bookmarkStart w:id="0" w:name="_GoBack"/>
      <w:r w:rsidRPr="0011442F">
        <w:rPr>
          <w:rFonts w:ascii="Verdana" w:hAnsi="Verdana"/>
          <w:b/>
          <w:bCs/>
          <w:color w:val="000000"/>
        </w:rPr>
        <w:t>FALL TERM</w:t>
      </w:r>
    </w:p>
    <w:bookmarkEnd w:id="0"/>
    <w:p w:rsidR="00757531" w:rsidRDefault="00757531" w:rsidP="00F917DA">
      <w:pPr>
        <w:spacing w:line="240" w:lineRule="atLeast"/>
        <w:rPr>
          <w:rFonts w:ascii="Verdana" w:hAnsi="Verdana"/>
          <w:b/>
          <w:bCs/>
          <w:color w:val="000000"/>
          <w:sz w:val="18"/>
          <w:szCs w:val="18"/>
        </w:rPr>
      </w:pPr>
    </w:p>
    <w:p w:rsidR="0011442F" w:rsidRDefault="0011442F" w:rsidP="00191D46">
      <w:pPr>
        <w:spacing w:line="240" w:lineRule="atLeast"/>
        <w:rPr>
          <w:rFonts w:ascii="Verdana" w:hAnsi="Verdana"/>
          <w:b/>
          <w:bCs/>
          <w:color w:val="000000"/>
          <w:sz w:val="18"/>
          <w:szCs w:val="18"/>
        </w:rPr>
      </w:pPr>
    </w:p>
    <w:p w:rsidR="0011442F" w:rsidRDefault="0011442F" w:rsidP="00191D46">
      <w:pPr>
        <w:spacing w:line="240" w:lineRule="atLeast"/>
        <w:rPr>
          <w:rFonts w:ascii="Verdana" w:hAnsi="Verdana"/>
          <w:b/>
          <w:bCs/>
          <w:color w:val="000000"/>
          <w:sz w:val="18"/>
          <w:szCs w:val="18"/>
        </w:rPr>
      </w:pPr>
    </w:p>
    <w:p w:rsidR="00191D46" w:rsidRDefault="00191D46" w:rsidP="00191D46">
      <w:pPr>
        <w:spacing w:line="240" w:lineRule="atLeast"/>
        <w:rPr>
          <w:rFonts w:ascii="Verdana" w:hAnsi="Verdana"/>
          <w:bCs/>
          <w:color w:val="000000"/>
          <w:sz w:val="18"/>
          <w:szCs w:val="18"/>
        </w:rPr>
      </w:pPr>
      <w:r>
        <w:rPr>
          <w:rFonts w:ascii="Verdana" w:hAnsi="Verdana"/>
          <w:b/>
          <w:bCs/>
          <w:color w:val="000000"/>
          <w:sz w:val="18"/>
          <w:szCs w:val="18"/>
        </w:rPr>
        <w:t xml:space="preserve">Prof. </w:t>
      </w:r>
      <w:smartTag w:uri="urn:schemas-microsoft-com:office:smarttags" w:element="PersonName">
        <w:r>
          <w:rPr>
            <w:rFonts w:ascii="Verdana" w:hAnsi="Verdana"/>
            <w:b/>
            <w:bCs/>
            <w:color w:val="000000"/>
            <w:sz w:val="18"/>
            <w:szCs w:val="18"/>
          </w:rPr>
          <w:t>Stephen</w:t>
        </w:r>
      </w:smartTag>
      <w:r>
        <w:rPr>
          <w:rFonts w:ascii="Verdana" w:hAnsi="Verdana"/>
          <w:b/>
          <w:bCs/>
          <w:color w:val="000000"/>
          <w:sz w:val="18"/>
          <w:szCs w:val="18"/>
        </w:rPr>
        <w:t xml:space="preserve"> G. Powell</w:t>
      </w:r>
      <w:r>
        <w:rPr>
          <w:rFonts w:ascii="Verdana" w:hAnsi="Verdana"/>
          <w:b/>
          <w:bCs/>
          <w:color w:val="000000"/>
          <w:sz w:val="18"/>
          <w:szCs w:val="18"/>
        </w:rPr>
        <w:tab/>
      </w:r>
      <w:r>
        <w:rPr>
          <w:rFonts w:ascii="Verdana" w:hAnsi="Verdana"/>
          <w:b/>
          <w:bCs/>
          <w:color w:val="000000"/>
          <w:sz w:val="18"/>
          <w:szCs w:val="18"/>
        </w:rPr>
        <w:tab/>
      </w:r>
      <w:r>
        <w:rPr>
          <w:rFonts w:ascii="Verdana" w:hAnsi="Verdana"/>
          <w:b/>
          <w:bCs/>
          <w:color w:val="000000"/>
          <w:sz w:val="18"/>
          <w:szCs w:val="18"/>
        </w:rPr>
        <w:tab/>
        <w:t>Prof. Robert Shumsky</w:t>
      </w:r>
    </w:p>
    <w:p w:rsidR="00191D46" w:rsidRDefault="00B55693" w:rsidP="00191D46">
      <w:pPr>
        <w:spacing w:line="240" w:lineRule="atLeast"/>
        <w:rPr>
          <w:rFonts w:ascii="Verdana" w:hAnsi="Verdana"/>
          <w:bCs/>
          <w:color w:val="000000"/>
          <w:sz w:val="18"/>
          <w:szCs w:val="18"/>
        </w:rPr>
      </w:pPr>
      <w:hyperlink r:id="rId9" w:history="1">
        <w:r w:rsidR="00DA672F" w:rsidRPr="005D5AA3">
          <w:rPr>
            <w:rStyle w:val="Hyperlink"/>
            <w:rFonts w:ascii="Verdana" w:hAnsi="Verdana"/>
            <w:bCs/>
            <w:sz w:val="18"/>
            <w:szCs w:val="18"/>
          </w:rPr>
          <w:t>Stephen.g.Powell@dartmouth.edu</w:t>
        </w:r>
      </w:hyperlink>
      <w:r w:rsidR="00191D46">
        <w:rPr>
          <w:rFonts w:ascii="Verdana" w:hAnsi="Verdana"/>
          <w:bCs/>
          <w:color w:val="000000"/>
          <w:sz w:val="18"/>
          <w:szCs w:val="18"/>
        </w:rPr>
        <w:tab/>
      </w:r>
      <w:r w:rsidR="00191D46">
        <w:rPr>
          <w:rFonts w:ascii="Verdana" w:hAnsi="Verdana"/>
          <w:bCs/>
          <w:color w:val="000000"/>
          <w:sz w:val="18"/>
          <w:szCs w:val="18"/>
        </w:rPr>
        <w:tab/>
      </w:r>
      <w:hyperlink r:id="rId10" w:history="1">
        <w:r w:rsidR="00191D46" w:rsidRPr="00365C58">
          <w:rPr>
            <w:rStyle w:val="Hyperlink"/>
            <w:rFonts w:ascii="Verdana" w:hAnsi="Verdana"/>
            <w:bCs/>
            <w:sz w:val="18"/>
            <w:szCs w:val="18"/>
          </w:rPr>
          <w:t>Robert.Shumsky@dartmouth.edu</w:t>
        </w:r>
      </w:hyperlink>
    </w:p>
    <w:p w:rsidR="00191D46" w:rsidRDefault="00191D46" w:rsidP="009215B3">
      <w:pPr>
        <w:spacing w:line="240" w:lineRule="atLeast"/>
        <w:rPr>
          <w:rFonts w:ascii="Verdana" w:hAnsi="Verdana"/>
          <w:b/>
          <w:bCs/>
          <w:color w:val="000000"/>
          <w:sz w:val="18"/>
          <w:szCs w:val="18"/>
        </w:rPr>
      </w:pPr>
    </w:p>
    <w:p w:rsidR="00191D46" w:rsidRDefault="00191D46" w:rsidP="009215B3">
      <w:pPr>
        <w:spacing w:line="240" w:lineRule="atLeast"/>
        <w:rPr>
          <w:rFonts w:ascii="Verdana" w:hAnsi="Verdana"/>
          <w:b/>
          <w:bCs/>
          <w:color w:val="000000"/>
          <w:sz w:val="18"/>
          <w:szCs w:val="18"/>
        </w:rPr>
      </w:pPr>
    </w:p>
    <w:p w:rsidR="009215B3" w:rsidRPr="00894F88" w:rsidRDefault="009215B3" w:rsidP="009215B3">
      <w:pPr>
        <w:spacing w:line="240" w:lineRule="atLeast"/>
        <w:rPr>
          <w:rFonts w:ascii="Verdana" w:hAnsi="Verdana"/>
          <w:color w:val="000000"/>
          <w:sz w:val="18"/>
          <w:szCs w:val="18"/>
        </w:rPr>
      </w:pPr>
      <w:r>
        <w:rPr>
          <w:rFonts w:ascii="Verdana" w:hAnsi="Verdana"/>
          <w:b/>
          <w:bCs/>
          <w:color w:val="000000"/>
          <w:sz w:val="18"/>
          <w:szCs w:val="18"/>
        </w:rPr>
        <w:t>Objectives</w:t>
      </w:r>
      <w:r>
        <w:rPr>
          <w:rFonts w:ascii="Verdana" w:hAnsi="Verdana"/>
          <w:color w:val="000000"/>
          <w:sz w:val="18"/>
          <w:szCs w:val="18"/>
        </w:rPr>
        <w:br/>
      </w:r>
      <w:r w:rsidR="00894F88" w:rsidRPr="00894F88">
        <w:rPr>
          <w:rFonts w:ascii="Verdana" w:hAnsi="Verdana"/>
          <w:color w:val="000000"/>
          <w:sz w:val="18"/>
          <w:szCs w:val="18"/>
        </w:rPr>
        <w:t>This course provides an introduction to the concepts and methods of Decision Science, which involves the application of mathematical modeling and analysis to management problems. It also provides a foundation in modeling with spreadsheets. The primary goal of the course is to help you become a more skilled builder and consumer of models and model-based analyses.</w:t>
      </w:r>
    </w:p>
    <w:p w:rsidR="00894F88" w:rsidRPr="00894F88" w:rsidRDefault="00894F88" w:rsidP="00894F88">
      <w:pPr>
        <w:pStyle w:val="NormalWeb"/>
        <w:spacing w:line="255" w:lineRule="atLeast"/>
        <w:rPr>
          <w:rFonts w:ascii="Verdana" w:hAnsi="Verdana"/>
          <w:color w:val="000000"/>
          <w:sz w:val="18"/>
          <w:szCs w:val="18"/>
        </w:rPr>
      </w:pPr>
      <w:r w:rsidRPr="00894F88">
        <w:rPr>
          <w:rFonts w:ascii="Verdana" w:hAnsi="Verdana"/>
          <w:color w:val="000000"/>
          <w:sz w:val="18"/>
          <w:szCs w:val="18"/>
        </w:rPr>
        <w:t xml:space="preserve">Another important goal is to encourage a more disciplined thinking process in the way you approach management situations. As a result of this course you will become more confident in understanding and using models, both in other courses and on the job. </w:t>
      </w:r>
    </w:p>
    <w:p w:rsidR="00894F88" w:rsidRPr="00894F88" w:rsidRDefault="00894F88" w:rsidP="00894F88">
      <w:pPr>
        <w:pStyle w:val="NormalWeb"/>
        <w:spacing w:line="255" w:lineRule="atLeast"/>
        <w:rPr>
          <w:rFonts w:ascii="Verdana" w:hAnsi="Verdana"/>
          <w:color w:val="000000"/>
          <w:sz w:val="18"/>
          <w:szCs w:val="18"/>
        </w:rPr>
      </w:pPr>
      <w:r w:rsidRPr="00894F88">
        <w:rPr>
          <w:rFonts w:ascii="Verdana" w:hAnsi="Verdana"/>
          <w:color w:val="000000"/>
          <w:sz w:val="18"/>
          <w:szCs w:val="18"/>
        </w:rPr>
        <w:t>More specifically, the course will:</w:t>
      </w:r>
    </w:p>
    <w:p w:rsidR="00894F88" w:rsidRPr="00894F88" w:rsidRDefault="00894F88" w:rsidP="00894F88">
      <w:pPr>
        <w:numPr>
          <w:ilvl w:val="0"/>
          <w:numId w:val="1"/>
        </w:numPr>
        <w:spacing w:before="100" w:beforeAutospacing="1" w:after="120" w:line="255" w:lineRule="atLeast"/>
        <w:rPr>
          <w:rFonts w:ascii="Verdana" w:hAnsi="Verdana"/>
          <w:color w:val="000000"/>
          <w:sz w:val="18"/>
          <w:szCs w:val="18"/>
        </w:rPr>
      </w:pPr>
      <w:r w:rsidRPr="00894F88">
        <w:rPr>
          <w:rFonts w:ascii="Verdana" w:hAnsi="Verdana"/>
          <w:color w:val="000000"/>
          <w:sz w:val="18"/>
          <w:szCs w:val="18"/>
        </w:rPr>
        <w:t xml:space="preserve">Show you how to use Excel spreadsheets effectively for business analysis. You will learn a comprehensive set of spreadsheet skills and tools, including how to design, build, test, and use a spreadsheet. </w:t>
      </w:r>
    </w:p>
    <w:p w:rsidR="00894F88" w:rsidRPr="00894F88" w:rsidRDefault="00894F88" w:rsidP="00894F88">
      <w:pPr>
        <w:numPr>
          <w:ilvl w:val="0"/>
          <w:numId w:val="1"/>
        </w:numPr>
        <w:spacing w:before="100" w:beforeAutospacing="1" w:after="120" w:line="255" w:lineRule="atLeast"/>
        <w:rPr>
          <w:rFonts w:ascii="Verdana" w:hAnsi="Verdana"/>
          <w:color w:val="000000"/>
          <w:sz w:val="18"/>
          <w:szCs w:val="18"/>
        </w:rPr>
      </w:pPr>
      <w:r w:rsidRPr="00894F88">
        <w:rPr>
          <w:rFonts w:ascii="Verdana" w:hAnsi="Verdana"/>
          <w:color w:val="000000"/>
          <w:sz w:val="18"/>
          <w:szCs w:val="18"/>
        </w:rPr>
        <w:t xml:space="preserve">Introduce you to the basic principles and techniques of applied mathematical modeling for managerial decision-making. You will learn to use some of the more important analytic methods, to recognize their assumptions and limitations, and to employ them in decision-making. These methods will be applied to problems arising in a variety of functional areas of business, including economics, accounting, marketing, operations, and capital markets. </w:t>
      </w:r>
    </w:p>
    <w:p w:rsidR="00894F88" w:rsidRPr="00894F88" w:rsidRDefault="00894F88" w:rsidP="00894F88">
      <w:pPr>
        <w:numPr>
          <w:ilvl w:val="0"/>
          <w:numId w:val="1"/>
        </w:numPr>
        <w:spacing w:before="100" w:beforeAutospacing="1" w:after="120" w:line="255" w:lineRule="atLeast"/>
        <w:rPr>
          <w:rFonts w:ascii="Verdana" w:hAnsi="Verdana"/>
          <w:color w:val="000000"/>
          <w:sz w:val="18"/>
          <w:szCs w:val="18"/>
        </w:rPr>
      </w:pPr>
      <w:r w:rsidRPr="00894F88">
        <w:rPr>
          <w:rFonts w:ascii="Verdana" w:hAnsi="Verdana"/>
          <w:color w:val="000000"/>
          <w:sz w:val="18"/>
          <w:szCs w:val="18"/>
        </w:rPr>
        <w:t xml:space="preserve">Sharpen your ability to structure problems and to perform logical analyses. You will practice translating descriptions of business situations into formal models, and you will investigate those models in an organized fashion. </w:t>
      </w:r>
    </w:p>
    <w:p w:rsidR="00894F88" w:rsidRPr="00894F88" w:rsidRDefault="00894F88" w:rsidP="00894F88">
      <w:pPr>
        <w:numPr>
          <w:ilvl w:val="0"/>
          <w:numId w:val="1"/>
        </w:numPr>
        <w:spacing w:before="100" w:beforeAutospacing="1" w:after="100" w:afterAutospacing="1" w:line="255" w:lineRule="atLeast"/>
        <w:rPr>
          <w:rFonts w:ascii="Verdana" w:hAnsi="Verdana"/>
          <w:color w:val="000000"/>
          <w:sz w:val="18"/>
          <w:szCs w:val="18"/>
        </w:rPr>
      </w:pPr>
      <w:r w:rsidRPr="00894F88">
        <w:rPr>
          <w:rFonts w:ascii="Verdana" w:hAnsi="Verdana"/>
          <w:color w:val="000000"/>
          <w:sz w:val="18"/>
          <w:szCs w:val="18"/>
        </w:rPr>
        <w:t xml:space="preserve">Expose you to settings in which models can be used effectively. You will apply modeling concepts in practical situations. You will learn to extract insight from models, and to use those insights to communicate, persuade and motivate change. </w:t>
      </w:r>
    </w:p>
    <w:p w:rsidR="0011442F" w:rsidRDefault="0011442F" w:rsidP="009215B3">
      <w:pPr>
        <w:spacing w:line="240" w:lineRule="atLeast"/>
        <w:rPr>
          <w:rFonts w:ascii="Verdana" w:hAnsi="Verdana"/>
          <w:b/>
          <w:bCs/>
          <w:color w:val="000000"/>
          <w:sz w:val="18"/>
          <w:szCs w:val="18"/>
        </w:rPr>
      </w:pPr>
    </w:p>
    <w:p w:rsidR="00F917DA" w:rsidRDefault="00F917DA" w:rsidP="009215B3">
      <w:pPr>
        <w:spacing w:line="240" w:lineRule="atLeast"/>
        <w:rPr>
          <w:rFonts w:ascii="Verdana" w:hAnsi="Verdana"/>
          <w:b/>
          <w:bCs/>
          <w:color w:val="000000"/>
          <w:sz w:val="18"/>
          <w:szCs w:val="18"/>
        </w:rPr>
      </w:pPr>
    </w:p>
    <w:p w:rsidR="00A909F8" w:rsidRDefault="00A909F8" w:rsidP="009215B3">
      <w:pPr>
        <w:spacing w:line="240" w:lineRule="atLeast"/>
        <w:rPr>
          <w:rFonts w:ascii="Verdana" w:hAnsi="Verdana"/>
          <w:b/>
          <w:bCs/>
          <w:color w:val="000000"/>
          <w:sz w:val="18"/>
          <w:szCs w:val="18"/>
        </w:rPr>
      </w:pPr>
    </w:p>
    <w:p w:rsidR="00A909F8" w:rsidRDefault="00A909F8" w:rsidP="009215B3">
      <w:pPr>
        <w:spacing w:line="240" w:lineRule="atLeast"/>
        <w:rPr>
          <w:rFonts w:ascii="Verdana" w:hAnsi="Verdana"/>
          <w:b/>
          <w:bCs/>
          <w:color w:val="000000"/>
          <w:sz w:val="18"/>
          <w:szCs w:val="18"/>
        </w:rPr>
      </w:pPr>
    </w:p>
    <w:p w:rsidR="00A909F8" w:rsidRDefault="00A909F8" w:rsidP="009215B3">
      <w:pPr>
        <w:spacing w:line="240" w:lineRule="atLeast"/>
        <w:rPr>
          <w:rFonts w:ascii="Verdana" w:hAnsi="Verdana"/>
          <w:b/>
          <w:bCs/>
          <w:color w:val="000000"/>
          <w:sz w:val="18"/>
          <w:szCs w:val="18"/>
        </w:rPr>
      </w:pPr>
    </w:p>
    <w:p w:rsidR="00A909F8" w:rsidRDefault="00A909F8" w:rsidP="009215B3">
      <w:pPr>
        <w:spacing w:line="240" w:lineRule="atLeast"/>
        <w:rPr>
          <w:rFonts w:ascii="Verdana" w:hAnsi="Verdana"/>
          <w:b/>
          <w:bCs/>
          <w:color w:val="000000"/>
          <w:sz w:val="18"/>
          <w:szCs w:val="18"/>
        </w:rPr>
      </w:pPr>
    </w:p>
    <w:p w:rsidR="00A909F8" w:rsidRDefault="00A909F8" w:rsidP="009215B3">
      <w:pPr>
        <w:spacing w:line="240" w:lineRule="atLeast"/>
        <w:rPr>
          <w:rFonts w:ascii="Verdana" w:hAnsi="Verdana"/>
          <w:b/>
          <w:bCs/>
          <w:color w:val="000000"/>
          <w:sz w:val="18"/>
          <w:szCs w:val="18"/>
        </w:rPr>
      </w:pPr>
    </w:p>
    <w:p w:rsidR="00A909F8" w:rsidRDefault="00A909F8" w:rsidP="009215B3">
      <w:pPr>
        <w:spacing w:line="240" w:lineRule="atLeast"/>
        <w:rPr>
          <w:rFonts w:ascii="Verdana" w:hAnsi="Verdana"/>
          <w:b/>
          <w:bCs/>
          <w:color w:val="000000"/>
          <w:sz w:val="18"/>
          <w:szCs w:val="18"/>
        </w:rPr>
      </w:pPr>
    </w:p>
    <w:p w:rsidR="00F917DA" w:rsidRDefault="009215B3" w:rsidP="009215B3">
      <w:pPr>
        <w:spacing w:line="240" w:lineRule="atLeast"/>
        <w:rPr>
          <w:rFonts w:ascii="Verdana" w:hAnsi="Verdana"/>
          <w:b/>
          <w:bCs/>
          <w:color w:val="000000"/>
          <w:sz w:val="18"/>
          <w:szCs w:val="18"/>
        </w:rPr>
      </w:pPr>
      <w:r>
        <w:rPr>
          <w:rFonts w:ascii="Verdana" w:hAnsi="Verdana"/>
          <w:b/>
          <w:bCs/>
          <w:color w:val="000000"/>
          <w:sz w:val="18"/>
          <w:szCs w:val="18"/>
        </w:rPr>
        <w:t>Materials</w:t>
      </w:r>
    </w:p>
    <w:p w:rsidR="009215B3" w:rsidRDefault="009215B3" w:rsidP="009215B3">
      <w:pPr>
        <w:spacing w:line="240" w:lineRule="atLeast"/>
        <w:rPr>
          <w:rFonts w:ascii="Verdana" w:hAnsi="Verdana"/>
          <w:color w:val="000000"/>
          <w:sz w:val="18"/>
          <w:szCs w:val="18"/>
        </w:rPr>
      </w:pPr>
      <w:r>
        <w:rPr>
          <w:rFonts w:ascii="Verdana" w:hAnsi="Verdana"/>
          <w:color w:val="000000"/>
          <w:sz w:val="18"/>
          <w:szCs w:val="18"/>
        </w:rPr>
        <w:br/>
      </w:r>
      <w:smartTag w:uri="urn:schemas-microsoft-com:office:smarttags" w:element="City">
        <w:smartTag w:uri="urn:schemas-microsoft-com:office:smarttags" w:element="place">
          <w:r>
            <w:rPr>
              <w:rFonts w:ascii="Verdana" w:hAnsi="Verdana"/>
              <w:b/>
              <w:bCs/>
              <w:color w:val="000000"/>
              <w:sz w:val="18"/>
              <w:szCs w:val="18"/>
            </w:rPr>
            <w:t>Readings</w:t>
          </w:r>
        </w:smartTag>
      </w:smartTag>
      <w:r>
        <w:rPr>
          <w:rFonts w:ascii="Verdana" w:hAnsi="Verdana"/>
          <w:color w:val="000000"/>
          <w:sz w:val="18"/>
          <w:szCs w:val="18"/>
        </w:rPr>
        <w:t xml:space="preserve"> </w:t>
      </w:r>
    </w:p>
    <w:p w:rsidR="00894F88" w:rsidRPr="00894F88" w:rsidRDefault="009215B3" w:rsidP="00894F88">
      <w:pPr>
        <w:spacing w:line="255" w:lineRule="atLeast"/>
        <w:rPr>
          <w:rFonts w:ascii="Verdana" w:hAnsi="Verdana"/>
          <w:color w:val="000000"/>
          <w:sz w:val="18"/>
          <w:szCs w:val="18"/>
        </w:rPr>
      </w:pPr>
      <w:r>
        <w:rPr>
          <w:rFonts w:ascii="Verdana" w:hAnsi="Verdana"/>
          <w:color w:val="000000"/>
          <w:sz w:val="18"/>
          <w:szCs w:val="18"/>
        </w:rPr>
        <w:t xml:space="preserve">The text for this course is </w:t>
      </w:r>
      <w:r w:rsidR="00F661D3" w:rsidRPr="00F661D3">
        <w:rPr>
          <w:rFonts w:ascii="Verdana" w:hAnsi="Verdana"/>
          <w:i/>
          <w:color w:val="000000"/>
          <w:sz w:val="18"/>
          <w:szCs w:val="18"/>
        </w:rPr>
        <w:t xml:space="preserve">Management Science: </w:t>
      </w:r>
      <w:r w:rsidRPr="00F661D3">
        <w:rPr>
          <w:rFonts w:ascii="Verdana" w:hAnsi="Verdana"/>
          <w:i/>
          <w:iCs/>
          <w:color w:val="000000"/>
          <w:sz w:val="18"/>
          <w:szCs w:val="18"/>
        </w:rPr>
        <w:t>The</w:t>
      </w:r>
      <w:r>
        <w:rPr>
          <w:rFonts w:ascii="Verdana" w:hAnsi="Verdana"/>
          <w:i/>
          <w:iCs/>
          <w:color w:val="000000"/>
          <w:sz w:val="18"/>
          <w:szCs w:val="18"/>
        </w:rPr>
        <w:t xml:space="preserve"> Art of Modeling with Spreadsheets</w:t>
      </w:r>
      <w:r>
        <w:rPr>
          <w:rFonts w:ascii="Verdana" w:hAnsi="Verdana"/>
          <w:color w:val="000000"/>
          <w:sz w:val="18"/>
          <w:szCs w:val="18"/>
        </w:rPr>
        <w:t xml:space="preserve">, </w:t>
      </w:r>
      <w:r w:rsidR="003E58F7" w:rsidRPr="003E58F7">
        <w:rPr>
          <w:rFonts w:ascii="Verdana" w:hAnsi="Verdana"/>
          <w:b/>
          <w:color w:val="000000"/>
          <w:sz w:val="18"/>
          <w:szCs w:val="18"/>
          <w:u w:val="single"/>
        </w:rPr>
        <w:t>(Custom Edition</w:t>
      </w:r>
      <w:r w:rsidR="005E1C71">
        <w:rPr>
          <w:rFonts w:ascii="Verdana" w:hAnsi="Verdana"/>
          <w:b/>
          <w:color w:val="000000"/>
          <w:sz w:val="18"/>
          <w:szCs w:val="18"/>
          <w:u w:val="single"/>
        </w:rPr>
        <w:t xml:space="preserve">, </w:t>
      </w:r>
      <w:r w:rsidR="005E1C71" w:rsidRPr="005E1C71">
        <w:rPr>
          <w:rFonts w:ascii="Verdana" w:hAnsi="Verdana"/>
          <w:b/>
          <w:color w:val="000000"/>
          <w:sz w:val="18"/>
          <w:szCs w:val="18"/>
          <w:u w:val="single"/>
        </w:rPr>
        <w:t xml:space="preserve">ISBN </w:t>
      </w:r>
      <w:r w:rsidR="005E1C71" w:rsidRPr="005E1C71">
        <w:rPr>
          <w:rFonts w:ascii="Verdana" w:hAnsi="Verdana"/>
          <w:b/>
          <w:sz w:val="18"/>
          <w:szCs w:val="18"/>
          <w:u w:val="single"/>
        </w:rPr>
        <w:t>9780470593509</w:t>
      </w:r>
      <w:r w:rsidR="003E58F7" w:rsidRPr="005E1C71">
        <w:rPr>
          <w:rFonts w:ascii="Verdana" w:hAnsi="Verdana"/>
          <w:b/>
          <w:color w:val="000000"/>
          <w:sz w:val="18"/>
          <w:szCs w:val="18"/>
          <w:u w:val="single"/>
        </w:rPr>
        <w:t>)</w:t>
      </w:r>
      <w:r w:rsidR="00F661D3">
        <w:rPr>
          <w:rFonts w:ascii="Verdana" w:hAnsi="Verdana"/>
          <w:color w:val="000000"/>
          <w:sz w:val="18"/>
          <w:szCs w:val="18"/>
        </w:rPr>
        <w:t xml:space="preserve"> </w:t>
      </w:r>
      <w:r>
        <w:rPr>
          <w:rFonts w:ascii="Verdana" w:hAnsi="Verdana"/>
          <w:color w:val="000000"/>
          <w:sz w:val="18"/>
          <w:szCs w:val="18"/>
        </w:rPr>
        <w:t>by Powell and Baker</w:t>
      </w:r>
      <w:r w:rsidR="005E1C71">
        <w:rPr>
          <w:rFonts w:ascii="Verdana" w:hAnsi="Verdana"/>
          <w:color w:val="000000"/>
          <w:sz w:val="18"/>
          <w:szCs w:val="18"/>
        </w:rPr>
        <w:t xml:space="preserve"> (</w:t>
      </w:r>
      <w:r w:rsidR="005E1C71" w:rsidRPr="005E1C71">
        <w:rPr>
          <w:rFonts w:ascii="Verdana" w:hAnsi="Verdana"/>
          <w:b/>
          <w:color w:val="000000"/>
          <w:sz w:val="18"/>
          <w:szCs w:val="18"/>
        </w:rPr>
        <w:t>available only at Wheelock Bookstore</w:t>
      </w:r>
      <w:r w:rsidR="005E1C71">
        <w:rPr>
          <w:rFonts w:ascii="Verdana" w:hAnsi="Verdana"/>
          <w:color w:val="000000"/>
          <w:sz w:val="18"/>
          <w:szCs w:val="18"/>
        </w:rPr>
        <w:t>)</w:t>
      </w:r>
      <w:r>
        <w:rPr>
          <w:rFonts w:ascii="Verdana" w:hAnsi="Verdana"/>
          <w:color w:val="000000"/>
          <w:sz w:val="18"/>
          <w:szCs w:val="18"/>
        </w:rPr>
        <w:t xml:space="preserve">. </w:t>
      </w:r>
      <w:r w:rsidR="00894F88" w:rsidRPr="00894F88">
        <w:rPr>
          <w:rFonts w:ascii="Verdana" w:hAnsi="Verdana"/>
          <w:color w:val="000000"/>
          <w:sz w:val="18"/>
          <w:szCs w:val="18"/>
        </w:rPr>
        <w:t xml:space="preserve">When reading the book in preparation for class it is essential that you take an active approach. This means that you open the spreadsheets that are being discussed in the book and work through them as you read. (Note: These spreadsheets are available in the course folder under Spreadsheets from Text.) When a new method is presented, first repeat the example in the book and then try two or three new examples on your own. In class, we will often discuss new applications of the methods presented in the book, and we will assume you are familiar with the material in the reading. The best prepared student is often the one who comes to class with questions about how the concepts and methods can be applied. Finally, you should expect to return to the book after class or while reviewing, in order to refine and consolidate your knowledge. </w:t>
      </w:r>
      <w:r w:rsidR="00894F88" w:rsidRPr="00894F88">
        <w:rPr>
          <w:rFonts w:ascii="Verdana" w:hAnsi="Verdana"/>
          <w:color w:val="000000"/>
          <w:sz w:val="18"/>
          <w:szCs w:val="18"/>
        </w:rPr>
        <w:br/>
      </w:r>
      <w:r w:rsidR="00894F88" w:rsidRPr="00894F88">
        <w:rPr>
          <w:rFonts w:ascii="Verdana" w:hAnsi="Verdana"/>
          <w:color w:val="000000"/>
          <w:sz w:val="18"/>
          <w:szCs w:val="18"/>
        </w:rPr>
        <w:br/>
        <w:t xml:space="preserve">In addition to the text, some required readings have been selected from other sources and will be distributed separately. There are many textbooks in the library that contain alternative readings, examples and exercises for practice. Five of these have been placed on reserve: </w:t>
      </w:r>
    </w:p>
    <w:p w:rsidR="00894F88" w:rsidRPr="00894F88" w:rsidRDefault="00894F88" w:rsidP="00894F88">
      <w:pPr>
        <w:pStyle w:val="NormalWeb"/>
        <w:spacing w:line="255" w:lineRule="atLeast"/>
        <w:rPr>
          <w:rFonts w:ascii="Verdana" w:hAnsi="Verdana"/>
          <w:color w:val="000000"/>
          <w:sz w:val="18"/>
          <w:szCs w:val="18"/>
        </w:rPr>
      </w:pPr>
      <w:r w:rsidRPr="00894F88">
        <w:rPr>
          <w:rFonts w:ascii="Verdana" w:hAnsi="Verdana"/>
          <w:color w:val="000000"/>
          <w:sz w:val="18"/>
          <w:szCs w:val="18"/>
        </w:rPr>
        <w:t xml:space="preserve">Francis J. Clauss, </w:t>
      </w:r>
      <w:r w:rsidRPr="00894F88">
        <w:rPr>
          <w:rFonts w:ascii="Verdana" w:hAnsi="Verdana"/>
          <w:i/>
          <w:iCs/>
          <w:color w:val="000000"/>
          <w:sz w:val="18"/>
          <w:szCs w:val="18"/>
        </w:rPr>
        <w:t>Applied Management Science and Spreadsheet Modeling,</w:t>
      </w:r>
      <w:r w:rsidRPr="00894F88">
        <w:rPr>
          <w:rFonts w:ascii="Verdana" w:hAnsi="Verdana"/>
          <w:color w:val="000000"/>
          <w:sz w:val="18"/>
          <w:szCs w:val="18"/>
        </w:rPr>
        <w:t xml:space="preserve"> Duxbury. </w:t>
      </w:r>
    </w:p>
    <w:p w:rsidR="00894F88" w:rsidRPr="00894F88" w:rsidRDefault="00894F88" w:rsidP="00894F88">
      <w:pPr>
        <w:pStyle w:val="NormalWeb"/>
        <w:spacing w:line="255" w:lineRule="atLeast"/>
        <w:rPr>
          <w:rFonts w:ascii="Verdana" w:hAnsi="Verdana"/>
          <w:color w:val="000000"/>
          <w:sz w:val="18"/>
          <w:szCs w:val="18"/>
        </w:rPr>
      </w:pPr>
      <w:r w:rsidRPr="00894F88">
        <w:rPr>
          <w:rFonts w:ascii="Verdana" w:hAnsi="Verdana"/>
          <w:color w:val="000000"/>
          <w:sz w:val="18"/>
          <w:szCs w:val="18"/>
        </w:rPr>
        <w:t xml:space="preserve">Jeffrey D. Camm and James R. Evans, </w:t>
      </w:r>
      <w:r w:rsidRPr="00894F88">
        <w:rPr>
          <w:rFonts w:ascii="Verdana" w:hAnsi="Verdana"/>
          <w:i/>
          <w:iCs/>
          <w:color w:val="000000"/>
          <w:sz w:val="18"/>
          <w:szCs w:val="18"/>
        </w:rPr>
        <w:t>Management Science: Modeling, Analysis, and Interpretation,</w:t>
      </w:r>
      <w:r w:rsidRPr="00894F88">
        <w:rPr>
          <w:rFonts w:ascii="Verdana" w:hAnsi="Verdana"/>
          <w:color w:val="000000"/>
          <w:sz w:val="18"/>
          <w:szCs w:val="18"/>
        </w:rPr>
        <w:t xml:space="preserve"> South-Western. </w:t>
      </w:r>
    </w:p>
    <w:p w:rsidR="00894F88" w:rsidRPr="00894F88" w:rsidRDefault="00894F88" w:rsidP="00894F88">
      <w:pPr>
        <w:pStyle w:val="NormalWeb"/>
        <w:spacing w:line="255" w:lineRule="atLeast"/>
        <w:rPr>
          <w:rFonts w:ascii="Verdana" w:hAnsi="Verdana"/>
          <w:color w:val="000000"/>
          <w:sz w:val="18"/>
          <w:szCs w:val="18"/>
        </w:rPr>
      </w:pPr>
      <w:r w:rsidRPr="00894F88">
        <w:rPr>
          <w:rFonts w:ascii="Verdana" w:hAnsi="Verdana"/>
          <w:color w:val="000000"/>
          <w:sz w:val="18"/>
          <w:szCs w:val="18"/>
        </w:rPr>
        <w:t xml:space="preserve">Cliff Ragsdale, </w:t>
      </w:r>
      <w:r w:rsidRPr="00894F88">
        <w:rPr>
          <w:rFonts w:ascii="Verdana" w:hAnsi="Verdana"/>
          <w:i/>
          <w:iCs/>
          <w:color w:val="000000"/>
          <w:sz w:val="18"/>
          <w:szCs w:val="18"/>
        </w:rPr>
        <w:t>Spreadsheet Modeling and Decision Analysis,</w:t>
      </w:r>
      <w:r w:rsidRPr="00894F88">
        <w:rPr>
          <w:rFonts w:ascii="Verdana" w:hAnsi="Verdana"/>
          <w:color w:val="000000"/>
          <w:sz w:val="18"/>
          <w:szCs w:val="18"/>
        </w:rPr>
        <w:t xml:space="preserve"> South-Western. </w:t>
      </w:r>
    </w:p>
    <w:p w:rsidR="00894F88" w:rsidRPr="00894F88" w:rsidRDefault="00894F88" w:rsidP="00894F88">
      <w:pPr>
        <w:pStyle w:val="NormalWeb"/>
        <w:spacing w:line="255" w:lineRule="atLeast"/>
        <w:rPr>
          <w:rFonts w:ascii="Verdana" w:hAnsi="Verdana"/>
          <w:color w:val="000000"/>
          <w:sz w:val="18"/>
          <w:szCs w:val="18"/>
        </w:rPr>
      </w:pPr>
      <w:r w:rsidRPr="00894F88">
        <w:rPr>
          <w:rFonts w:ascii="Verdana" w:hAnsi="Verdana"/>
          <w:color w:val="000000"/>
          <w:sz w:val="18"/>
          <w:szCs w:val="18"/>
        </w:rPr>
        <w:t xml:space="preserve">Wayne L. Winston and S. Christian Albright, </w:t>
      </w:r>
      <w:r w:rsidRPr="00894F88">
        <w:rPr>
          <w:rFonts w:ascii="Verdana" w:hAnsi="Verdana"/>
          <w:i/>
          <w:iCs/>
          <w:color w:val="000000"/>
          <w:sz w:val="18"/>
          <w:szCs w:val="18"/>
        </w:rPr>
        <w:t>Practical Management Science: Spreadsheet Modeling and Applications,</w:t>
      </w:r>
      <w:r w:rsidRPr="00894F88">
        <w:rPr>
          <w:rFonts w:ascii="Verdana" w:hAnsi="Verdana"/>
          <w:color w:val="000000"/>
          <w:sz w:val="18"/>
          <w:szCs w:val="18"/>
        </w:rPr>
        <w:t xml:space="preserve"> Duxbury. </w:t>
      </w:r>
    </w:p>
    <w:p w:rsidR="00894F88" w:rsidRPr="00894F88" w:rsidRDefault="00894F88" w:rsidP="00894F88">
      <w:pPr>
        <w:pStyle w:val="NormalWeb"/>
        <w:spacing w:line="255" w:lineRule="atLeast"/>
        <w:rPr>
          <w:rFonts w:ascii="Verdana" w:hAnsi="Verdana"/>
          <w:color w:val="000000"/>
          <w:sz w:val="18"/>
          <w:szCs w:val="18"/>
        </w:rPr>
      </w:pPr>
      <w:r w:rsidRPr="00894F88">
        <w:rPr>
          <w:rFonts w:ascii="Verdana" w:hAnsi="Verdana"/>
          <w:color w:val="000000"/>
          <w:sz w:val="18"/>
          <w:szCs w:val="18"/>
        </w:rPr>
        <w:t xml:space="preserve">Jeffrey Moore et al., </w:t>
      </w:r>
      <w:r w:rsidRPr="00894F88">
        <w:rPr>
          <w:rFonts w:ascii="Verdana" w:hAnsi="Verdana"/>
          <w:i/>
          <w:iCs/>
          <w:color w:val="000000"/>
          <w:sz w:val="18"/>
          <w:szCs w:val="18"/>
        </w:rPr>
        <w:t>Introductory Management Science,</w:t>
      </w:r>
      <w:r w:rsidRPr="00894F88">
        <w:rPr>
          <w:rFonts w:ascii="Verdana" w:hAnsi="Verdana"/>
          <w:color w:val="000000"/>
          <w:sz w:val="18"/>
          <w:szCs w:val="18"/>
        </w:rPr>
        <w:t xml:space="preserve"> Prentice-Hall. </w:t>
      </w:r>
    </w:p>
    <w:p w:rsidR="009215B3" w:rsidRDefault="009215B3" w:rsidP="00894F88">
      <w:pPr>
        <w:spacing w:line="240" w:lineRule="atLeast"/>
        <w:rPr>
          <w:rFonts w:ascii="Verdana" w:hAnsi="Verdana"/>
          <w:color w:val="000000"/>
          <w:sz w:val="18"/>
          <w:szCs w:val="18"/>
        </w:rPr>
      </w:pPr>
      <w:r>
        <w:rPr>
          <w:rFonts w:ascii="Verdana" w:hAnsi="Verdana"/>
          <w:b/>
          <w:bCs/>
          <w:color w:val="000000"/>
          <w:sz w:val="18"/>
          <w:szCs w:val="18"/>
        </w:rPr>
        <w:t>Homework</w:t>
      </w:r>
      <w:r>
        <w:rPr>
          <w:rFonts w:ascii="Verdana" w:hAnsi="Verdana"/>
          <w:color w:val="000000"/>
          <w:sz w:val="18"/>
          <w:szCs w:val="18"/>
        </w:rPr>
        <w:t xml:space="preserve"> </w:t>
      </w:r>
    </w:p>
    <w:p w:rsidR="00894F88" w:rsidRPr="00894F88" w:rsidRDefault="00894F88" w:rsidP="009215B3">
      <w:pPr>
        <w:pStyle w:val="NormalWeb"/>
        <w:spacing w:line="240" w:lineRule="atLeast"/>
        <w:rPr>
          <w:rFonts w:ascii="Verdana" w:hAnsi="Verdana"/>
          <w:color w:val="000000"/>
          <w:sz w:val="18"/>
          <w:szCs w:val="18"/>
        </w:rPr>
      </w:pPr>
      <w:r w:rsidRPr="00894F88">
        <w:rPr>
          <w:rFonts w:ascii="Verdana" w:hAnsi="Verdana"/>
          <w:color w:val="000000"/>
          <w:sz w:val="18"/>
          <w:szCs w:val="18"/>
        </w:rPr>
        <w:t xml:space="preserve">Homework exercises provide you with opportunities to practice the skills of modeling and analysis introduced in the course. Homework emphasizes the quantitative aspects of the course material and provides you with feedback on how well you are mastering analytic techniques. There are two types of assignments, individual and team. Solutions to both types of homework should be submitted in-class, before the beginning of class, on the assigned due-dates. Late homework will not be accepted. </w:t>
      </w:r>
    </w:p>
    <w:p w:rsidR="009215B3" w:rsidRDefault="009215B3" w:rsidP="009215B3">
      <w:pPr>
        <w:pStyle w:val="NormalWeb"/>
        <w:spacing w:line="240" w:lineRule="atLeast"/>
        <w:rPr>
          <w:rFonts w:ascii="Verdana" w:hAnsi="Verdana"/>
          <w:color w:val="000000"/>
          <w:sz w:val="18"/>
          <w:szCs w:val="18"/>
        </w:rPr>
      </w:pPr>
      <w:r>
        <w:rPr>
          <w:rFonts w:ascii="Verdana" w:hAnsi="Verdana"/>
          <w:i/>
          <w:iCs/>
          <w:color w:val="000000"/>
          <w:sz w:val="18"/>
          <w:szCs w:val="18"/>
        </w:rPr>
        <w:t xml:space="preserve">Individual Assignments </w:t>
      </w:r>
    </w:p>
    <w:p w:rsidR="00894F88" w:rsidRPr="00894F88" w:rsidRDefault="00894F88" w:rsidP="009215B3">
      <w:pPr>
        <w:pStyle w:val="NormalWeb"/>
        <w:spacing w:line="240" w:lineRule="atLeast"/>
        <w:rPr>
          <w:rFonts w:ascii="Verdana" w:hAnsi="Verdana"/>
          <w:color w:val="000000"/>
          <w:sz w:val="18"/>
          <w:szCs w:val="18"/>
        </w:rPr>
      </w:pPr>
      <w:r w:rsidRPr="00894F88">
        <w:rPr>
          <w:rFonts w:ascii="Verdana" w:hAnsi="Verdana"/>
          <w:color w:val="000000"/>
          <w:sz w:val="18"/>
          <w:szCs w:val="18"/>
        </w:rPr>
        <w:t xml:space="preserve">You should attempt each exercise on your own before discussing it with your team. Each individual will submit a hardcopy solution in class and save a spreadsheet file in their personal folder in the Individual Homework Drop Folder. Please format your work according to the format guide distributed in class. All work handed in for grading must be your own. You may use ideas suggested by members of your group, but the organization, analysis, and presentation of the work must be your own. </w:t>
      </w:r>
    </w:p>
    <w:p w:rsidR="00894F88" w:rsidRDefault="00894F88" w:rsidP="009215B3">
      <w:pPr>
        <w:pStyle w:val="NormalWeb"/>
        <w:spacing w:line="240" w:lineRule="atLeast"/>
        <w:rPr>
          <w:rFonts w:ascii="Verdana" w:hAnsi="Verdana"/>
          <w:color w:val="000000"/>
          <w:sz w:val="21"/>
          <w:szCs w:val="21"/>
        </w:rPr>
      </w:pPr>
    </w:p>
    <w:p w:rsidR="009215B3" w:rsidRDefault="009215B3" w:rsidP="009215B3">
      <w:pPr>
        <w:pStyle w:val="NormalWeb"/>
        <w:spacing w:line="240" w:lineRule="atLeast"/>
        <w:rPr>
          <w:rFonts w:ascii="Verdana" w:hAnsi="Verdana"/>
          <w:color w:val="000000"/>
          <w:sz w:val="18"/>
          <w:szCs w:val="18"/>
        </w:rPr>
      </w:pPr>
      <w:r>
        <w:rPr>
          <w:rFonts w:ascii="Verdana" w:hAnsi="Verdana"/>
          <w:i/>
          <w:iCs/>
          <w:color w:val="000000"/>
          <w:sz w:val="18"/>
          <w:szCs w:val="18"/>
        </w:rPr>
        <w:t>Team Assignments</w:t>
      </w:r>
      <w:r>
        <w:rPr>
          <w:rFonts w:ascii="Verdana" w:hAnsi="Verdana"/>
          <w:color w:val="000000"/>
          <w:sz w:val="18"/>
          <w:szCs w:val="18"/>
        </w:rPr>
        <w:t xml:space="preserve"> </w:t>
      </w:r>
    </w:p>
    <w:p w:rsidR="00894F88" w:rsidRDefault="00894F88" w:rsidP="009215B3">
      <w:pPr>
        <w:pStyle w:val="NormalWeb"/>
        <w:spacing w:line="240" w:lineRule="atLeast"/>
        <w:rPr>
          <w:rFonts w:ascii="Verdana" w:hAnsi="Verdana"/>
          <w:color w:val="000000"/>
          <w:sz w:val="18"/>
          <w:szCs w:val="18"/>
        </w:rPr>
      </w:pPr>
      <w:r w:rsidRPr="00894F88">
        <w:rPr>
          <w:rFonts w:ascii="Verdana" w:hAnsi="Verdana"/>
          <w:color w:val="000000"/>
          <w:sz w:val="18"/>
          <w:szCs w:val="18"/>
        </w:rPr>
        <w:t xml:space="preserve">Team assignments should be collaborative work among the students on the team. Every team member is expected to contribute substantially to every team assignment. Do not put your name on a team assignment to which you have not contributed substantially. Each team will submit a single hardcopy of their Power Point presentation in class and save both Power Point and spreadsheet files in the team’s folder in the Team Assignment Drop Folder. Both your Power Point slides and your spreadsheet should list the names of group members who contributed substantially to the assignment. Team assignments are based on cases that provide descriptions of practical situations where modeling and analysis can play an important role. The cases provide you with opportunities to practice translating situations into problem structures and to consider the implications of your analysis for a particular situation. For many of the cases you will also be expected to present your ideas to an audience interested in the implications of your analysis. Note that every member of your team should be prepared to present the case. </w:t>
      </w:r>
      <w:r w:rsidRPr="00894F88">
        <w:rPr>
          <w:rFonts w:ascii="Verdana" w:hAnsi="Verdana"/>
          <w:color w:val="000000"/>
          <w:sz w:val="18"/>
          <w:szCs w:val="18"/>
        </w:rPr>
        <w:br/>
      </w:r>
      <w:r w:rsidRPr="00894F88">
        <w:rPr>
          <w:rFonts w:ascii="Verdana" w:hAnsi="Verdana"/>
          <w:color w:val="000000"/>
          <w:sz w:val="18"/>
          <w:szCs w:val="18"/>
        </w:rPr>
        <w:br/>
        <w:t>If you have any questions about the policies and procedures governing homework, you should feel free to talk with Professor Powell or Shumsky.</w:t>
      </w:r>
    </w:p>
    <w:p w:rsidR="00894F88" w:rsidRPr="00894F88" w:rsidRDefault="00894F88" w:rsidP="00894F88">
      <w:pPr>
        <w:pStyle w:val="NormalWeb"/>
        <w:spacing w:line="255" w:lineRule="atLeast"/>
        <w:rPr>
          <w:rFonts w:ascii="Verdana" w:hAnsi="Verdana"/>
          <w:color w:val="000000"/>
          <w:sz w:val="18"/>
          <w:szCs w:val="18"/>
        </w:rPr>
      </w:pPr>
      <w:r w:rsidRPr="00894F88">
        <w:rPr>
          <w:rFonts w:ascii="Verdana" w:hAnsi="Verdana"/>
          <w:b/>
          <w:bCs/>
          <w:color w:val="000000"/>
          <w:sz w:val="18"/>
          <w:szCs w:val="18"/>
        </w:rPr>
        <w:t>Question and Answer Sessions</w:t>
      </w:r>
      <w:r w:rsidRPr="00894F88">
        <w:rPr>
          <w:rFonts w:ascii="Verdana" w:hAnsi="Verdana"/>
          <w:color w:val="000000"/>
          <w:sz w:val="18"/>
          <w:szCs w:val="18"/>
        </w:rPr>
        <w:t xml:space="preserve"> </w:t>
      </w:r>
    </w:p>
    <w:p w:rsidR="00894F88" w:rsidRPr="00894F88" w:rsidRDefault="00894F88" w:rsidP="00894F88">
      <w:pPr>
        <w:pStyle w:val="NormalWeb"/>
        <w:spacing w:line="255" w:lineRule="atLeast"/>
        <w:rPr>
          <w:rFonts w:ascii="Verdana" w:hAnsi="Verdana"/>
          <w:color w:val="000000"/>
          <w:sz w:val="18"/>
          <w:szCs w:val="18"/>
        </w:rPr>
      </w:pPr>
      <w:r w:rsidRPr="00894F88">
        <w:rPr>
          <w:rFonts w:ascii="Verdana" w:hAnsi="Verdana"/>
          <w:i/>
          <w:iCs/>
          <w:color w:val="000000"/>
          <w:sz w:val="18"/>
          <w:szCs w:val="18"/>
        </w:rPr>
        <w:t>Optional</w:t>
      </w:r>
      <w:r w:rsidRPr="00894F88">
        <w:rPr>
          <w:rFonts w:ascii="Verdana" w:hAnsi="Verdana"/>
          <w:color w:val="000000"/>
          <w:sz w:val="18"/>
          <w:szCs w:val="18"/>
        </w:rPr>
        <w:t xml:space="preserve"> Q&amp;A sessions will be held each evening before class. Teaching assistants will be available to answer general questions about the material. </w:t>
      </w:r>
      <w:r w:rsidRPr="00894F88">
        <w:rPr>
          <w:rFonts w:ascii="Verdana" w:hAnsi="Verdana"/>
          <w:i/>
          <w:iCs/>
          <w:color w:val="000000"/>
          <w:sz w:val="18"/>
          <w:szCs w:val="18"/>
        </w:rPr>
        <w:t>No new material will be introduced,</w:t>
      </w:r>
      <w:r w:rsidRPr="00894F88">
        <w:rPr>
          <w:rFonts w:ascii="Verdana" w:hAnsi="Verdana"/>
          <w:color w:val="000000"/>
          <w:sz w:val="18"/>
          <w:szCs w:val="18"/>
        </w:rPr>
        <w:t xml:space="preserve"> and you are not obliged to attend if you do not feel the need. The sessions will be held each evening before class, from 7:00 - 8:00 pm, in the Whittemore Computer Lab (third floor of Murdough).</w:t>
      </w:r>
      <w:r w:rsidR="00952715">
        <w:rPr>
          <w:rFonts w:ascii="Verdana" w:hAnsi="Verdana"/>
          <w:color w:val="000000"/>
          <w:sz w:val="18"/>
          <w:szCs w:val="18"/>
        </w:rPr>
        <w:t xml:space="preserve">  There is one exception: on October 26, the Q&amp;A Session will be held from 7:00 – 8:00 pm in </w:t>
      </w:r>
      <w:r w:rsidR="00952715" w:rsidRPr="00952715">
        <w:rPr>
          <w:rFonts w:ascii="Verdana" w:hAnsi="Verdana"/>
          <w:color w:val="000000"/>
          <w:sz w:val="18"/>
          <w:szCs w:val="18"/>
        </w:rPr>
        <w:t>Barclay</w:t>
      </w:r>
      <w:r w:rsidR="00952715">
        <w:t>.</w:t>
      </w:r>
    </w:p>
    <w:p w:rsidR="009215B3" w:rsidRDefault="009215B3" w:rsidP="009215B3">
      <w:pPr>
        <w:pStyle w:val="NormalWeb"/>
        <w:spacing w:line="240" w:lineRule="atLeast"/>
        <w:rPr>
          <w:rFonts w:ascii="Verdana" w:hAnsi="Verdana"/>
          <w:color w:val="000000"/>
          <w:sz w:val="18"/>
          <w:szCs w:val="18"/>
        </w:rPr>
      </w:pPr>
      <w:r w:rsidRPr="00894F88">
        <w:rPr>
          <w:rFonts w:ascii="Verdana" w:hAnsi="Verdana"/>
          <w:color w:val="000000"/>
          <w:sz w:val="18"/>
          <w:szCs w:val="18"/>
        </w:rPr>
        <w:br/>
      </w:r>
      <w:r>
        <w:rPr>
          <w:rFonts w:ascii="Verdana" w:hAnsi="Verdana"/>
          <w:color w:val="000000"/>
          <w:sz w:val="18"/>
          <w:szCs w:val="18"/>
        </w:rPr>
        <w:br/>
      </w:r>
      <w:r w:rsidRPr="00D90E4B">
        <w:rPr>
          <w:rFonts w:ascii="Verdana" w:hAnsi="Verdana"/>
          <w:b/>
          <w:color w:val="000000"/>
          <w:sz w:val="18"/>
          <w:szCs w:val="18"/>
        </w:rPr>
        <w:t>Software</w:t>
      </w:r>
    </w:p>
    <w:p w:rsidR="00894F88" w:rsidRPr="00894F88" w:rsidRDefault="00894F88" w:rsidP="00894F88">
      <w:pPr>
        <w:pStyle w:val="NormalWeb"/>
        <w:spacing w:line="255" w:lineRule="atLeast"/>
        <w:rPr>
          <w:rFonts w:ascii="Verdana" w:hAnsi="Verdana"/>
          <w:color w:val="000000"/>
          <w:sz w:val="18"/>
          <w:szCs w:val="18"/>
        </w:rPr>
      </w:pPr>
      <w:r w:rsidRPr="00894F88">
        <w:rPr>
          <w:rFonts w:ascii="Verdana" w:hAnsi="Verdana"/>
          <w:color w:val="000000"/>
          <w:sz w:val="18"/>
          <w:szCs w:val="18"/>
        </w:rPr>
        <w:t xml:space="preserve">The software for the course is Risk Solver Platform for Education. </w:t>
      </w:r>
    </w:p>
    <w:p w:rsidR="00894F88" w:rsidRPr="00894F88" w:rsidRDefault="00894F88" w:rsidP="00894F88">
      <w:pPr>
        <w:pStyle w:val="NormalWeb"/>
        <w:spacing w:line="255" w:lineRule="atLeast"/>
        <w:rPr>
          <w:rFonts w:ascii="Verdana" w:hAnsi="Verdana"/>
          <w:color w:val="000000"/>
          <w:sz w:val="18"/>
          <w:szCs w:val="18"/>
        </w:rPr>
      </w:pPr>
      <w:r w:rsidRPr="00894F88">
        <w:rPr>
          <w:rFonts w:ascii="Verdana" w:hAnsi="Verdana"/>
          <w:color w:val="000000"/>
          <w:sz w:val="18"/>
          <w:szCs w:val="18"/>
        </w:rPr>
        <w:t xml:space="preserve">If you have any trouble finding or starting this software, please get help from Information Technology Support. </w:t>
      </w:r>
      <w:r w:rsidRPr="00894F88">
        <w:rPr>
          <w:rFonts w:ascii="Verdana" w:hAnsi="Verdana"/>
          <w:b/>
          <w:bCs/>
          <w:color w:val="000000"/>
          <w:sz w:val="18"/>
          <w:szCs w:val="18"/>
        </w:rPr>
        <w:t>Do not</w:t>
      </w:r>
      <w:r w:rsidRPr="00894F88">
        <w:rPr>
          <w:rFonts w:ascii="Verdana" w:hAnsi="Verdana"/>
          <w:color w:val="000000"/>
          <w:sz w:val="18"/>
          <w:szCs w:val="18"/>
        </w:rPr>
        <w:t xml:space="preserve"> use the CD in the textbook to reinstall any of this software.</w:t>
      </w:r>
    </w:p>
    <w:p w:rsidR="009215B3" w:rsidRDefault="009215B3" w:rsidP="009215B3">
      <w:pPr>
        <w:rPr>
          <w:rFonts w:ascii="Verdana" w:hAnsi="Verdana"/>
          <w:color w:val="000000"/>
          <w:sz w:val="18"/>
          <w:szCs w:val="18"/>
        </w:rPr>
      </w:pPr>
    </w:p>
    <w:p w:rsidR="00894F88" w:rsidRPr="00894F88" w:rsidRDefault="009215B3" w:rsidP="00894F88">
      <w:pPr>
        <w:spacing w:line="255" w:lineRule="atLeast"/>
        <w:rPr>
          <w:rFonts w:ascii="Verdana" w:hAnsi="Verdana"/>
          <w:color w:val="000000"/>
          <w:sz w:val="18"/>
          <w:szCs w:val="18"/>
        </w:rPr>
      </w:pPr>
      <w:r>
        <w:rPr>
          <w:rFonts w:ascii="Verdana" w:hAnsi="Verdana"/>
          <w:b/>
          <w:bCs/>
          <w:color w:val="000000"/>
          <w:sz w:val="18"/>
          <w:szCs w:val="18"/>
        </w:rPr>
        <w:t>Policies</w:t>
      </w:r>
      <w:r>
        <w:rPr>
          <w:rFonts w:ascii="Verdana" w:hAnsi="Verdana"/>
          <w:color w:val="000000"/>
          <w:sz w:val="18"/>
          <w:szCs w:val="18"/>
        </w:rPr>
        <w:br/>
      </w:r>
      <w:r>
        <w:rPr>
          <w:rFonts w:ascii="Verdana" w:hAnsi="Verdana"/>
          <w:color w:val="000000"/>
          <w:sz w:val="18"/>
          <w:szCs w:val="18"/>
        </w:rPr>
        <w:br/>
      </w:r>
      <w:r>
        <w:rPr>
          <w:rFonts w:ascii="Verdana" w:hAnsi="Verdana"/>
          <w:b/>
          <w:bCs/>
          <w:i/>
          <w:iCs/>
          <w:color w:val="000000"/>
          <w:sz w:val="18"/>
          <w:szCs w:val="18"/>
        </w:rPr>
        <w:t>Honor Principle</w:t>
      </w:r>
      <w:r>
        <w:rPr>
          <w:rFonts w:ascii="Verdana" w:hAnsi="Verdana"/>
          <w:color w:val="000000"/>
          <w:sz w:val="18"/>
          <w:szCs w:val="18"/>
        </w:rPr>
        <w:br/>
      </w:r>
      <w:r>
        <w:rPr>
          <w:rFonts w:ascii="Verdana" w:hAnsi="Verdana"/>
          <w:color w:val="000000"/>
          <w:sz w:val="18"/>
          <w:szCs w:val="18"/>
        </w:rPr>
        <w:br/>
      </w:r>
      <w:r w:rsidR="00894F88" w:rsidRPr="00894F88">
        <w:rPr>
          <w:rFonts w:ascii="Verdana" w:hAnsi="Verdana"/>
          <w:color w:val="000000"/>
          <w:sz w:val="18"/>
          <w:szCs w:val="18"/>
        </w:rPr>
        <w:t xml:space="preserve">The Tuck Honor Principle represents a contract among students and instructors about behaviors that are appropriate in the learning process. This course is structured to promote learning by a combination of individual and team efforts. This structure encourages certain group interactions because they enable you to use time efficiently or because they improve your understanding of the material. </w:t>
      </w:r>
    </w:p>
    <w:p w:rsidR="00894F88" w:rsidRPr="00894F88" w:rsidRDefault="00894F88" w:rsidP="00894F88">
      <w:pPr>
        <w:pStyle w:val="NormalWeb"/>
        <w:spacing w:line="255" w:lineRule="atLeast"/>
        <w:rPr>
          <w:rFonts w:ascii="Verdana" w:hAnsi="Verdana"/>
          <w:color w:val="000000"/>
          <w:sz w:val="18"/>
          <w:szCs w:val="18"/>
        </w:rPr>
      </w:pPr>
      <w:r w:rsidRPr="00894F88">
        <w:rPr>
          <w:rFonts w:ascii="Verdana" w:hAnsi="Verdana"/>
          <w:color w:val="000000"/>
          <w:sz w:val="18"/>
          <w:szCs w:val="18"/>
        </w:rPr>
        <w:lastRenderedPageBreak/>
        <w:t xml:space="preserve">Collaboration on daily preparation for class is always encouraged. On a number of days during the course, team preparation will be essential, because a team member will be expected to present the team's analysis in class. Class discussion should be based on individual and team preparation, but not on the information produced by other sections of the course earlier in the day. </w:t>
      </w:r>
      <w:r w:rsidRPr="00894F88">
        <w:rPr>
          <w:rFonts w:ascii="Verdana" w:hAnsi="Verdana"/>
          <w:color w:val="000000"/>
          <w:sz w:val="18"/>
          <w:szCs w:val="18"/>
        </w:rPr>
        <w:br/>
      </w:r>
      <w:r w:rsidRPr="00894F88">
        <w:rPr>
          <w:rFonts w:ascii="Verdana" w:hAnsi="Verdana"/>
          <w:color w:val="000000"/>
          <w:sz w:val="18"/>
          <w:szCs w:val="18"/>
        </w:rPr>
        <w:br/>
        <w:t xml:space="preserve">With respect to individual homework, some amount of discussion and sharing within the team is desirable, with the understanding that each student is responsible for learning all the material on the assignment. Each student is expected to complete each homework exercise individually, using the team mainly to help resolve open issues. </w:t>
      </w:r>
    </w:p>
    <w:p w:rsidR="00894F88" w:rsidRPr="00894F88" w:rsidRDefault="00894F88" w:rsidP="00894F88">
      <w:pPr>
        <w:pStyle w:val="NormalWeb"/>
        <w:spacing w:line="255" w:lineRule="atLeast"/>
        <w:rPr>
          <w:rFonts w:ascii="Verdana" w:hAnsi="Verdana"/>
          <w:color w:val="000000"/>
          <w:sz w:val="18"/>
          <w:szCs w:val="18"/>
        </w:rPr>
      </w:pPr>
      <w:r w:rsidRPr="00894F88">
        <w:rPr>
          <w:rFonts w:ascii="Verdana" w:hAnsi="Verdana"/>
          <w:color w:val="000000"/>
          <w:sz w:val="18"/>
          <w:szCs w:val="18"/>
        </w:rPr>
        <w:t xml:space="preserve">For both team and individual homework, while collaboration within a team is encouraged, discussions between teams should be limited to general concepts and should avoid the exchange of approaches or solutions to specific homework exercises or cases. </w:t>
      </w:r>
    </w:p>
    <w:p w:rsidR="00894F88" w:rsidRPr="00894F88" w:rsidRDefault="00894F88" w:rsidP="00894F88">
      <w:pPr>
        <w:pStyle w:val="NormalWeb"/>
        <w:spacing w:line="255" w:lineRule="atLeast"/>
        <w:rPr>
          <w:rFonts w:ascii="Verdana" w:hAnsi="Verdana"/>
          <w:color w:val="000000"/>
          <w:sz w:val="18"/>
          <w:szCs w:val="18"/>
        </w:rPr>
      </w:pPr>
      <w:r w:rsidRPr="00894F88">
        <w:rPr>
          <w:rFonts w:ascii="Verdana" w:hAnsi="Verdana"/>
          <w:color w:val="000000"/>
          <w:sz w:val="18"/>
          <w:szCs w:val="18"/>
        </w:rPr>
        <w:t xml:space="preserve">Conversations with second-year students other than Teaching Assistants about specific assignments before their due-dates are a violation of the Honor Principle. It is also a violation of the Honor Principle to use information from previous years’ homework in doing the assigned exercises or cases. Finally, it is a violation of the Honor Principle to hand in for grading work that is not your own. </w:t>
      </w:r>
      <w:r w:rsidRPr="00894F88">
        <w:rPr>
          <w:rFonts w:ascii="Verdana" w:hAnsi="Verdana"/>
          <w:color w:val="000000"/>
          <w:sz w:val="18"/>
          <w:szCs w:val="18"/>
        </w:rPr>
        <w:br/>
      </w:r>
      <w:r w:rsidRPr="00894F88">
        <w:rPr>
          <w:rFonts w:ascii="Verdana" w:hAnsi="Verdana"/>
          <w:color w:val="000000"/>
          <w:sz w:val="18"/>
          <w:szCs w:val="18"/>
        </w:rPr>
        <w:br/>
        <w:t xml:space="preserve">With respect to the exams, group preparation is permissible, but the work done during the exam must be done without the help of other students. Quizzes and exams will have set time limits. </w:t>
      </w:r>
    </w:p>
    <w:p w:rsidR="00894F88" w:rsidRPr="00894F88" w:rsidRDefault="00894F88" w:rsidP="00894F88">
      <w:pPr>
        <w:pStyle w:val="NormalWeb"/>
        <w:spacing w:line="255" w:lineRule="atLeast"/>
        <w:rPr>
          <w:rFonts w:ascii="Verdana" w:hAnsi="Verdana"/>
          <w:color w:val="000000"/>
          <w:sz w:val="18"/>
          <w:szCs w:val="18"/>
        </w:rPr>
      </w:pPr>
      <w:r w:rsidRPr="00894F88">
        <w:rPr>
          <w:rFonts w:ascii="Verdana" w:hAnsi="Verdana"/>
          <w:color w:val="000000"/>
          <w:sz w:val="18"/>
          <w:szCs w:val="18"/>
        </w:rPr>
        <w:t xml:space="preserve">If situations arise where the application of the Honor Principle is unclear, students should seek the interpretation of the instructor or consult with a member of the Judicial Board. </w:t>
      </w:r>
    </w:p>
    <w:p w:rsidR="00894F88" w:rsidRDefault="009215B3" w:rsidP="00894F88">
      <w:pPr>
        <w:spacing w:after="240" w:line="240" w:lineRule="atLeast"/>
        <w:rPr>
          <w:rFonts w:ascii="Verdana" w:hAnsi="Verdana"/>
          <w:color w:val="000000"/>
          <w:sz w:val="18"/>
          <w:szCs w:val="18"/>
        </w:rPr>
      </w:pPr>
      <w:r>
        <w:rPr>
          <w:rFonts w:ascii="Verdana" w:hAnsi="Verdana"/>
          <w:color w:val="000000"/>
          <w:sz w:val="18"/>
          <w:szCs w:val="18"/>
        </w:rPr>
        <w:br/>
      </w:r>
      <w:r>
        <w:rPr>
          <w:rFonts w:ascii="Verdana" w:hAnsi="Verdana"/>
          <w:b/>
          <w:bCs/>
          <w:i/>
          <w:iCs/>
          <w:color w:val="000000"/>
          <w:sz w:val="18"/>
          <w:szCs w:val="18"/>
        </w:rPr>
        <w:t>Attendance</w:t>
      </w:r>
      <w:r>
        <w:rPr>
          <w:rFonts w:ascii="Verdana" w:hAnsi="Verdana"/>
          <w:color w:val="000000"/>
          <w:sz w:val="18"/>
          <w:szCs w:val="18"/>
        </w:rPr>
        <w:br/>
      </w:r>
      <w:r>
        <w:rPr>
          <w:rFonts w:ascii="Verdana" w:hAnsi="Verdana"/>
          <w:color w:val="000000"/>
          <w:sz w:val="18"/>
          <w:szCs w:val="18"/>
        </w:rPr>
        <w:br/>
      </w:r>
      <w:r w:rsidR="00894F88" w:rsidRPr="00894F88">
        <w:rPr>
          <w:rFonts w:ascii="Verdana" w:hAnsi="Verdana"/>
          <w:color w:val="000000"/>
          <w:sz w:val="18"/>
          <w:szCs w:val="18"/>
        </w:rPr>
        <w:t>The general policies of the Tuck School apply. In part, this means that all students are expected to prepare for and attend class each day, in their assigned sections, except for optional sessions as designated by the instructors. Personal illness or family emergency, but not placement activities, are considered grounds for excused absences. Penalties for unexcused absences will be reflected in the course grade.</w:t>
      </w:r>
      <w:r w:rsidR="00894F88" w:rsidRPr="00894F88">
        <w:rPr>
          <w:rFonts w:ascii="Verdana" w:hAnsi="Verdana"/>
          <w:color w:val="000000"/>
          <w:sz w:val="18"/>
          <w:szCs w:val="18"/>
        </w:rPr>
        <w:br/>
      </w:r>
      <w:r w:rsidR="00894F88" w:rsidRPr="00894F88">
        <w:rPr>
          <w:rFonts w:ascii="Verdana" w:hAnsi="Verdana"/>
          <w:color w:val="000000"/>
          <w:sz w:val="18"/>
          <w:szCs w:val="18"/>
        </w:rPr>
        <w:br/>
      </w:r>
      <w:r w:rsidR="00894F88" w:rsidRPr="00894F88">
        <w:rPr>
          <w:rFonts w:ascii="Verdana" w:hAnsi="Verdana"/>
          <w:b/>
          <w:bCs/>
          <w:i/>
          <w:iCs/>
          <w:color w:val="000000"/>
          <w:sz w:val="18"/>
          <w:szCs w:val="18"/>
        </w:rPr>
        <w:t>Class participation</w:t>
      </w:r>
      <w:r w:rsidR="00894F88" w:rsidRPr="00894F88">
        <w:rPr>
          <w:rFonts w:ascii="Verdana" w:hAnsi="Verdana"/>
          <w:color w:val="000000"/>
          <w:sz w:val="18"/>
          <w:szCs w:val="18"/>
        </w:rPr>
        <w:br/>
      </w:r>
      <w:r w:rsidR="00894F88" w:rsidRPr="00894F88">
        <w:rPr>
          <w:rFonts w:ascii="Verdana" w:hAnsi="Verdana"/>
          <w:color w:val="000000"/>
          <w:sz w:val="18"/>
          <w:szCs w:val="18"/>
        </w:rPr>
        <w:br/>
        <w:t>Class participation will be evaluated subjectively. As instructors, we value attendance, punctuality, familiarity with the required readings, and classroom questions or comments that are relevant and insightful. Differences in technical background or skill are not a criterion. In general, we evaluate classroom participation on the basis of the extent to which you contribute to a positive and effective learning environment (for yourself and others). Demonstrating mastery of advanced topics at inappropriate times does not contribute to a positive learning environment. Correcting us when we make a mistake, however, or asking what may appear to be a naive question, quite often does contribute positively. ("Dumb" questions, which rarely are that, are usually shared by many students, and asking one can keep the class on track.)</w:t>
      </w:r>
    </w:p>
    <w:p w:rsidR="00894F88" w:rsidRPr="00894F88" w:rsidRDefault="00894F88" w:rsidP="00894F88">
      <w:pPr>
        <w:spacing w:after="240" w:line="240" w:lineRule="atLeast"/>
        <w:rPr>
          <w:rFonts w:ascii="Verdana" w:hAnsi="Verdana"/>
          <w:color w:val="000000"/>
          <w:sz w:val="18"/>
          <w:szCs w:val="18"/>
        </w:rPr>
      </w:pPr>
    </w:p>
    <w:p w:rsidR="00D94F1D" w:rsidRDefault="009215B3" w:rsidP="00894F88">
      <w:pPr>
        <w:spacing w:after="240" w:line="240" w:lineRule="atLeast"/>
        <w:rPr>
          <w:rFonts w:ascii="Verdana" w:hAnsi="Verdana"/>
          <w:i/>
          <w:iCs/>
          <w:color w:val="000000"/>
          <w:sz w:val="18"/>
          <w:szCs w:val="18"/>
        </w:rPr>
      </w:pPr>
      <w:r>
        <w:rPr>
          <w:rFonts w:ascii="Verdana" w:hAnsi="Verdana"/>
          <w:b/>
          <w:bCs/>
          <w:color w:val="000000"/>
          <w:sz w:val="18"/>
          <w:szCs w:val="18"/>
        </w:rPr>
        <w:lastRenderedPageBreak/>
        <w:t>Grading</w:t>
      </w:r>
      <w:r>
        <w:rPr>
          <w:rFonts w:ascii="Verdana" w:hAnsi="Verdana"/>
          <w:color w:val="000000"/>
          <w:sz w:val="18"/>
          <w:szCs w:val="18"/>
        </w:rPr>
        <w:br/>
      </w:r>
      <w:r>
        <w:rPr>
          <w:rFonts w:ascii="Verdana" w:hAnsi="Verdana"/>
          <w:color w:val="000000"/>
          <w:sz w:val="18"/>
          <w:szCs w:val="18"/>
        </w:rPr>
        <w:br/>
      </w:r>
      <w:r w:rsidR="00D94F1D">
        <w:rPr>
          <w:rFonts w:ascii="Verdana" w:hAnsi="Verdana"/>
          <w:i/>
          <w:iCs/>
          <w:color w:val="000000"/>
          <w:sz w:val="18"/>
          <w:szCs w:val="18"/>
        </w:rPr>
        <w:t>First Quiz</w:t>
      </w:r>
      <w:r w:rsidR="00D94F1D">
        <w:rPr>
          <w:rFonts w:ascii="Verdana" w:hAnsi="Verdana"/>
          <w:i/>
          <w:iCs/>
          <w:color w:val="000000"/>
          <w:sz w:val="18"/>
          <w:szCs w:val="18"/>
        </w:rPr>
        <w:tab/>
        <w:t>20%</w:t>
      </w:r>
    </w:p>
    <w:p w:rsidR="00D94F1D" w:rsidRDefault="00D94F1D" w:rsidP="009215B3">
      <w:pPr>
        <w:rPr>
          <w:rFonts w:ascii="Verdana" w:hAnsi="Verdana"/>
          <w:i/>
          <w:iCs/>
          <w:color w:val="000000"/>
          <w:sz w:val="18"/>
          <w:szCs w:val="18"/>
        </w:rPr>
      </w:pPr>
    </w:p>
    <w:p w:rsidR="00D94F1D" w:rsidRDefault="00D94F1D" w:rsidP="009215B3">
      <w:pPr>
        <w:rPr>
          <w:rFonts w:ascii="Verdana" w:hAnsi="Verdana"/>
          <w:i/>
          <w:iCs/>
          <w:color w:val="000000"/>
          <w:sz w:val="18"/>
          <w:szCs w:val="18"/>
        </w:rPr>
      </w:pPr>
      <w:r>
        <w:rPr>
          <w:rFonts w:ascii="Verdana" w:hAnsi="Verdana"/>
          <w:i/>
          <w:iCs/>
          <w:color w:val="000000"/>
          <w:sz w:val="18"/>
          <w:szCs w:val="18"/>
        </w:rPr>
        <w:t>Second Quiz</w:t>
      </w:r>
      <w:r>
        <w:rPr>
          <w:rFonts w:ascii="Verdana" w:hAnsi="Verdana"/>
          <w:i/>
          <w:iCs/>
          <w:color w:val="000000"/>
          <w:sz w:val="18"/>
          <w:szCs w:val="18"/>
        </w:rPr>
        <w:tab/>
        <w:t>20%</w:t>
      </w:r>
    </w:p>
    <w:p w:rsidR="0011442F" w:rsidRDefault="009215B3" w:rsidP="00894F88">
      <w:pPr>
        <w:rPr>
          <w:rFonts w:ascii="Verdana" w:hAnsi="Verdana"/>
          <w:b/>
          <w:bCs/>
          <w:color w:val="000000"/>
          <w:sz w:val="18"/>
          <w:szCs w:val="18"/>
        </w:rPr>
      </w:pPr>
      <w:r>
        <w:rPr>
          <w:rFonts w:ascii="Verdana" w:hAnsi="Verdana"/>
          <w:color w:val="000000"/>
          <w:sz w:val="18"/>
          <w:szCs w:val="18"/>
        </w:rPr>
        <w:br/>
      </w:r>
      <w:r>
        <w:rPr>
          <w:rFonts w:ascii="Verdana" w:hAnsi="Verdana"/>
          <w:i/>
          <w:iCs/>
          <w:color w:val="000000"/>
          <w:sz w:val="18"/>
          <w:szCs w:val="18"/>
        </w:rPr>
        <w:t xml:space="preserve">Final Exam </w:t>
      </w:r>
      <w:r w:rsidR="00D94F1D">
        <w:rPr>
          <w:rFonts w:ascii="Verdana" w:hAnsi="Verdana"/>
          <w:i/>
          <w:iCs/>
          <w:color w:val="000000"/>
          <w:sz w:val="18"/>
          <w:szCs w:val="18"/>
        </w:rPr>
        <w:tab/>
        <w:t>4</w:t>
      </w:r>
      <w:r>
        <w:rPr>
          <w:rFonts w:ascii="Verdana" w:hAnsi="Verdana"/>
          <w:i/>
          <w:iCs/>
          <w:color w:val="000000"/>
          <w:sz w:val="18"/>
          <w:szCs w:val="18"/>
        </w:rPr>
        <w:t>5%</w:t>
      </w:r>
      <w:r>
        <w:rPr>
          <w:rFonts w:ascii="Verdana" w:hAnsi="Verdana"/>
          <w:color w:val="000000"/>
          <w:sz w:val="18"/>
          <w:szCs w:val="18"/>
        </w:rPr>
        <w:br/>
      </w:r>
      <w:r>
        <w:rPr>
          <w:rFonts w:ascii="Verdana" w:hAnsi="Verdana"/>
          <w:color w:val="000000"/>
          <w:sz w:val="18"/>
          <w:szCs w:val="18"/>
        </w:rPr>
        <w:br/>
      </w:r>
      <w:r>
        <w:rPr>
          <w:rFonts w:ascii="Verdana" w:hAnsi="Verdana"/>
          <w:i/>
          <w:iCs/>
          <w:color w:val="000000"/>
          <w:sz w:val="18"/>
          <w:szCs w:val="18"/>
        </w:rPr>
        <w:t xml:space="preserve">Homework </w:t>
      </w:r>
      <w:r w:rsidR="00D94F1D">
        <w:rPr>
          <w:rFonts w:ascii="Verdana" w:hAnsi="Verdana"/>
          <w:i/>
          <w:iCs/>
          <w:color w:val="000000"/>
          <w:sz w:val="18"/>
          <w:szCs w:val="18"/>
        </w:rPr>
        <w:tab/>
      </w:r>
      <w:r>
        <w:rPr>
          <w:rFonts w:ascii="Verdana" w:hAnsi="Verdana"/>
          <w:i/>
          <w:iCs/>
          <w:color w:val="000000"/>
          <w:sz w:val="18"/>
          <w:szCs w:val="18"/>
        </w:rPr>
        <w:t>15%</w:t>
      </w:r>
      <w:r>
        <w:rPr>
          <w:rFonts w:ascii="Verdana" w:hAnsi="Verdana"/>
          <w:color w:val="000000"/>
          <w:sz w:val="18"/>
          <w:szCs w:val="18"/>
        </w:rPr>
        <w:br/>
      </w:r>
      <w:r>
        <w:rPr>
          <w:rFonts w:ascii="Verdana" w:hAnsi="Verdana"/>
          <w:color w:val="000000"/>
          <w:sz w:val="18"/>
          <w:szCs w:val="18"/>
        </w:rPr>
        <w:br/>
      </w:r>
      <w:r w:rsidR="00894F88" w:rsidRPr="00894F88">
        <w:rPr>
          <w:rFonts w:ascii="Verdana" w:hAnsi="Verdana"/>
          <w:color w:val="000000"/>
          <w:sz w:val="18"/>
          <w:szCs w:val="18"/>
        </w:rPr>
        <w:t>Class participation may be used to determine grades for students at the borderlines (for example, between S+ and H). All exams are open notes/open book exams. Computers are used on all exams.</w:t>
      </w:r>
    </w:p>
    <w:p w:rsidR="0011442F" w:rsidRDefault="0011442F" w:rsidP="000A032E">
      <w:pPr>
        <w:spacing w:line="240" w:lineRule="atLeast"/>
        <w:ind w:left="-540"/>
        <w:rPr>
          <w:rFonts w:ascii="Verdana" w:hAnsi="Verdana"/>
          <w:b/>
          <w:bCs/>
          <w:color w:val="000000"/>
          <w:sz w:val="18"/>
          <w:szCs w:val="18"/>
        </w:rPr>
      </w:pPr>
    </w:p>
    <w:p w:rsidR="0011442F" w:rsidRDefault="0011442F" w:rsidP="000A032E">
      <w:pPr>
        <w:spacing w:line="240" w:lineRule="atLeast"/>
        <w:ind w:left="-540"/>
        <w:rPr>
          <w:rFonts w:ascii="Verdana" w:hAnsi="Verdana"/>
          <w:b/>
          <w:bCs/>
          <w:color w:val="000000"/>
          <w:sz w:val="18"/>
          <w:szCs w:val="18"/>
        </w:rPr>
      </w:pPr>
    </w:p>
    <w:p w:rsidR="0011442F" w:rsidRDefault="0011442F" w:rsidP="000A032E">
      <w:pPr>
        <w:spacing w:line="240" w:lineRule="atLeast"/>
        <w:ind w:left="-540"/>
        <w:rPr>
          <w:rFonts w:ascii="Verdana" w:hAnsi="Verdana"/>
          <w:b/>
          <w:bCs/>
          <w:color w:val="000000"/>
          <w:sz w:val="18"/>
          <w:szCs w:val="18"/>
        </w:rPr>
      </w:pPr>
    </w:p>
    <w:p w:rsidR="0011442F" w:rsidRDefault="0011442F" w:rsidP="000A032E">
      <w:pPr>
        <w:spacing w:line="240" w:lineRule="atLeast"/>
        <w:ind w:left="-540"/>
        <w:rPr>
          <w:rFonts w:ascii="Verdana" w:hAnsi="Verdana"/>
          <w:b/>
          <w:bCs/>
          <w:color w:val="000000"/>
          <w:sz w:val="18"/>
          <w:szCs w:val="18"/>
        </w:rPr>
      </w:pPr>
    </w:p>
    <w:p w:rsidR="0011442F" w:rsidRDefault="0011442F" w:rsidP="000A032E">
      <w:pPr>
        <w:spacing w:line="240" w:lineRule="atLeast"/>
        <w:ind w:left="-540"/>
        <w:rPr>
          <w:rFonts w:ascii="Verdana" w:hAnsi="Verdana"/>
          <w:b/>
          <w:bCs/>
          <w:color w:val="000000"/>
          <w:sz w:val="18"/>
          <w:szCs w:val="18"/>
        </w:rPr>
      </w:pPr>
    </w:p>
    <w:p w:rsidR="0011442F" w:rsidRDefault="0011442F" w:rsidP="000A032E">
      <w:pPr>
        <w:spacing w:line="240" w:lineRule="atLeast"/>
        <w:ind w:left="-540"/>
        <w:rPr>
          <w:rFonts w:ascii="Verdana" w:hAnsi="Verdana"/>
          <w:b/>
          <w:bCs/>
          <w:color w:val="000000"/>
          <w:sz w:val="18"/>
          <w:szCs w:val="18"/>
        </w:rPr>
      </w:pPr>
    </w:p>
    <w:p w:rsidR="0011442F" w:rsidRDefault="0011442F" w:rsidP="000A032E">
      <w:pPr>
        <w:spacing w:line="240" w:lineRule="atLeast"/>
        <w:ind w:left="-540"/>
        <w:rPr>
          <w:rFonts w:ascii="Verdana" w:hAnsi="Verdana"/>
          <w:b/>
          <w:bCs/>
          <w:color w:val="000000"/>
          <w:sz w:val="18"/>
          <w:szCs w:val="18"/>
        </w:rPr>
      </w:pPr>
    </w:p>
    <w:p w:rsidR="00894F88" w:rsidRDefault="00894F88" w:rsidP="000A032E">
      <w:pPr>
        <w:spacing w:line="240" w:lineRule="atLeast"/>
        <w:ind w:left="-540"/>
        <w:rPr>
          <w:rFonts w:ascii="Verdana" w:hAnsi="Verdana"/>
          <w:b/>
          <w:bCs/>
          <w:color w:val="000000"/>
          <w:sz w:val="18"/>
          <w:szCs w:val="18"/>
        </w:rPr>
      </w:pPr>
    </w:p>
    <w:p w:rsidR="00894F88" w:rsidRDefault="00894F88" w:rsidP="000A032E">
      <w:pPr>
        <w:spacing w:line="240" w:lineRule="atLeast"/>
        <w:ind w:left="-540"/>
        <w:rPr>
          <w:rFonts w:ascii="Verdana" w:hAnsi="Verdana"/>
          <w:b/>
          <w:bCs/>
          <w:color w:val="000000"/>
          <w:sz w:val="18"/>
          <w:szCs w:val="18"/>
        </w:rPr>
      </w:pPr>
    </w:p>
    <w:p w:rsidR="00894F88" w:rsidRDefault="00894F88" w:rsidP="000A032E">
      <w:pPr>
        <w:spacing w:line="240" w:lineRule="atLeast"/>
        <w:ind w:left="-540"/>
        <w:rPr>
          <w:rFonts w:ascii="Verdana" w:hAnsi="Verdana"/>
          <w:b/>
          <w:bCs/>
          <w:color w:val="000000"/>
          <w:sz w:val="18"/>
          <w:szCs w:val="18"/>
        </w:rPr>
      </w:pPr>
    </w:p>
    <w:p w:rsidR="00894F88" w:rsidRDefault="00894F88" w:rsidP="000A032E">
      <w:pPr>
        <w:spacing w:line="240" w:lineRule="atLeast"/>
        <w:ind w:left="-540"/>
        <w:rPr>
          <w:rFonts w:ascii="Verdana" w:hAnsi="Verdana"/>
          <w:b/>
          <w:bCs/>
          <w:color w:val="000000"/>
          <w:sz w:val="18"/>
          <w:szCs w:val="18"/>
        </w:rPr>
      </w:pPr>
    </w:p>
    <w:p w:rsidR="00894F88" w:rsidRDefault="00894F88" w:rsidP="000A032E">
      <w:pPr>
        <w:spacing w:line="240" w:lineRule="atLeast"/>
        <w:ind w:left="-540"/>
        <w:rPr>
          <w:rFonts w:ascii="Verdana" w:hAnsi="Verdana"/>
          <w:b/>
          <w:bCs/>
          <w:color w:val="000000"/>
          <w:sz w:val="18"/>
          <w:szCs w:val="18"/>
        </w:rPr>
      </w:pPr>
    </w:p>
    <w:p w:rsidR="00894F88" w:rsidRDefault="00894F88" w:rsidP="000A032E">
      <w:pPr>
        <w:spacing w:line="240" w:lineRule="atLeast"/>
        <w:ind w:left="-540"/>
        <w:rPr>
          <w:rFonts w:ascii="Verdana" w:hAnsi="Verdana"/>
          <w:b/>
          <w:bCs/>
          <w:color w:val="000000"/>
          <w:sz w:val="18"/>
          <w:szCs w:val="18"/>
        </w:rPr>
      </w:pPr>
    </w:p>
    <w:p w:rsidR="00894F88" w:rsidRDefault="00894F88" w:rsidP="000A032E">
      <w:pPr>
        <w:spacing w:line="240" w:lineRule="atLeast"/>
        <w:ind w:left="-540"/>
        <w:rPr>
          <w:rFonts w:ascii="Verdana" w:hAnsi="Verdana"/>
          <w:b/>
          <w:bCs/>
          <w:color w:val="000000"/>
          <w:sz w:val="18"/>
          <w:szCs w:val="18"/>
        </w:rPr>
      </w:pPr>
    </w:p>
    <w:p w:rsidR="00894F88" w:rsidRDefault="00894F88" w:rsidP="000A032E">
      <w:pPr>
        <w:spacing w:line="240" w:lineRule="atLeast"/>
        <w:ind w:left="-540"/>
        <w:rPr>
          <w:rFonts w:ascii="Verdana" w:hAnsi="Verdana"/>
          <w:b/>
          <w:bCs/>
          <w:color w:val="000000"/>
          <w:sz w:val="18"/>
          <w:szCs w:val="18"/>
        </w:rPr>
      </w:pPr>
    </w:p>
    <w:p w:rsidR="00894F88" w:rsidRDefault="00894F88" w:rsidP="000A032E">
      <w:pPr>
        <w:spacing w:line="240" w:lineRule="atLeast"/>
        <w:ind w:left="-540"/>
        <w:rPr>
          <w:rFonts w:ascii="Verdana" w:hAnsi="Verdana"/>
          <w:b/>
          <w:bCs/>
          <w:color w:val="000000"/>
          <w:sz w:val="18"/>
          <w:szCs w:val="18"/>
        </w:rPr>
      </w:pPr>
    </w:p>
    <w:p w:rsidR="00894F88" w:rsidRDefault="00894F88" w:rsidP="000A032E">
      <w:pPr>
        <w:spacing w:line="240" w:lineRule="atLeast"/>
        <w:ind w:left="-540"/>
        <w:rPr>
          <w:rFonts w:ascii="Verdana" w:hAnsi="Verdana"/>
          <w:b/>
          <w:bCs/>
          <w:color w:val="000000"/>
          <w:sz w:val="18"/>
          <w:szCs w:val="18"/>
        </w:rPr>
      </w:pPr>
    </w:p>
    <w:p w:rsidR="00894F88" w:rsidRDefault="00894F88" w:rsidP="000A032E">
      <w:pPr>
        <w:spacing w:line="240" w:lineRule="atLeast"/>
        <w:ind w:left="-540"/>
        <w:rPr>
          <w:rFonts w:ascii="Verdana" w:hAnsi="Verdana"/>
          <w:b/>
          <w:bCs/>
          <w:color w:val="000000"/>
          <w:sz w:val="18"/>
          <w:szCs w:val="18"/>
        </w:rPr>
      </w:pPr>
    </w:p>
    <w:p w:rsidR="00894F88" w:rsidRDefault="00894F88" w:rsidP="000A032E">
      <w:pPr>
        <w:spacing w:line="240" w:lineRule="atLeast"/>
        <w:ind w:left="-540"/>
        <w:rPr>
          <w:rFonts w:ascii="Verdana" w:hAnsi="Verdana"/>
          <w:b/>
          <w:bCs/>
          <w:color w:val="000000"/>
          <w:sz w:val="18"/>
          <w:szCs w:val="18"/>
        </w:rPr>
      </w:pPr>
    </w:p>
    <w:p w:rsidR="00894F88" w:rsidRDefault="00894F88" w:rsidP="000A032E">
      <w:pPr>
        <w:spacing w:line="240" w:lineRule="atLeast"/>
        <w:ind w:left="-540"/>
        <w:rPr>
          <w:rFonts w:ascii="Verdana" w:hAnsi="Verdana"/>
          <w:b/>
          <w:bCs/>
          <w:color w:val="000000"/>
          <w:sz w:val="18"/>
          <w:szCs w:val="18"/>
        </w:rPr>
      </w:pPr>
    </w:p>
    <w:p w:rsidR="00894F88" w:rsidRDefault="00894F88" w:rsidP="000A032E">
      <w:pPr>
        <w:spacing w:line="240" w:lineRule="atLeast"/>
        <w:ind w:left="-540"/>
        <w:rPr>
          <w:rFonts w:ascii="Verdana" w:hAnsi="Verdana"/>
          <w:b/>
          <w:bCs/>
          <w:color w:val="000000"/>
          <w:sz w:val="18"/>
          <w:szCs w:val="18"/>
        </w:rPr>
      </w:pPr>
    </w:p>
    <w:p w:rsidR="00894F88" w:rsidRDefault="00894F88" w:rsidP="000A032E">
      <w:pPr>
        <w:spacing w:line="240" w:lineRule="atLeast"/>
        <w:ind w:left="-540"/>
        <w:rPr>
          <w:rFonts w:ascii="Verdana" w:hAnsi="Verdana"/>
          <w:b/>
          <w:bCs/>
          <w:color w:val="000000"/>
          <w:sz w:val="18"/>
          <w:szCs w:val="18"/>
        </w:rPr>
      </w:pPr>
    </w:p>
    <w:p w:rsidR="00894F88" w:rsidRDefault="00894F88" w:rsidP="000A032E">
      <w:pPr>
        <w:spacing w:line="240" w:lineRule="atLeast"/>
        <w:ind w:left="-540"/>
        <w:rPr>
          <w:rFonts w:ascii="Verdana" w:hAnsi="Verdana"/>
          <w:b/>
          <w:bCs/>
          <w:color w:val="000000"/>
          <w:sz w:val="18"/>
          <w:szCs w:val="18"/>
        </w:rPr>
      </w:pPr>
    </w:p>
    <w:p w:rsidR="00894F88" w:rsidRDefault="00894F88" w:rsidP="000A032E">
      <w:pPr>
        <w:spacing w:line="240" w:lineRule="atLeast"/>
        <w:ind w:left="-540"/>
        <w:rPr>
          <w:rFonts w:ascii="Verdana" w:hAnsi="Verdana"/>
          <w:b/>
          <w:bCs/>
          <w:color w:val="000000"/>
          <w:sz w:val="18"/>
          <w:szCs w:val="18"/>
        </w:rPr>
      </w:pPr>
    </w:p>
    <w:p w:rsidR="00894F88" w:rsidRDefault="00894F88" w:rsidP="000A032E">
      <w:pPr>
        <w:spacing w:line="240" w:lineRule="atLeast"/>
        <w:ind w:left="-540"/>
        <w:rPr>
          <w:rFonts w:ascii="Verdana" w:hAnsi="Verdana"/>
          <w:b/>
          <w:bCs/>
          <w:color w:val="000000"/>
          <w:sz w:val="18"/>
          <w:szCs w:val="18"/>
        </w:rPr>
      </w:pPr>
    </w:p>
    <w:p w:rsidR="00894F88" w:rsidRDefault="00894F88" w:rsidP="000A032E">
      <w:pPr>
        <w:spacing w:line="240" w:lineRule="atLeast"/>
        <w:ind w:left="-540"/>
        <w:rPr>
          <w:rFonts w:ascii="Verdana" w:hAnsi="Verdana"/>
          <w:b/>
          <w:bCs/>
          <w:color w:val="000000"/>
          <w:sz w:val="18"/>
          <w:szCs w:val="18"/>
        </w:rPr>
      </w:pPr>
    </w:p>
    <w:p w:rsidR="00894F88" w:rsidRDefault="00894F88" w:rsidP="000A032E">
      <w:pPr>
        <w:spacing w:line="240" w:lineRule="atLeast"/>
        <w:ind w:left="-540"/>
        <w:rPr>
          <w:rFonts w:ascii="Verdana" w:hAnsi="Verdana"/>
          <w:b/>
          <w:bCs/>
          <w:color w:val="000000"/>
          <w:sz w:val="18"/>
          <w:szCs w:val="18"/>
        </w:rPr>
      </w:pPr>
    </w:p>
    <w:p w:rsidR="00894F88" w:rsidRDefault="00894F88" w:rsidP="000A032E">
      <w:pPr>
        <w:spacing w:line="240" w:lineRule="atLeast"/>
        <w:ind w:left="-540"/>
        <w:rPr>
          <w:rFonts w:ascii="Verdana" w:hAnsi="Verdana"/>
          <w:b/>
          <w:bCs/>
          <w:color w:val="000000"/>
          <w:sz w:val="18"/>
          <w:szCs w:val="18"/>
        </w:rPr>
      </w:pPr>
    </w:p>
    <w:p w:rsidR="00894F88" w:rsidRDefault="00894F88" w:rsidP="000A032E">
      <w:pPr>
        <w:spacing w:line="240" w:lineRule="atLeast"/>
        <w:ind w:left="-540"/>
        <w:rPr>
          <w:rFonts w:ascii="Verdana" w:hAnsi="Verdana"/>
          <w:b/>
          <w:bCs/>
          <w:color w:val="000000"/>
          <w:sz w:val="18"/>
          <w:szCs w:val="18"/>
        </w:rPr>
      </w:pPr>
    </w:p>
    <w:p w:rsidR="00894F88" w:rsidRDefault="00894F88" w:rsidP="000A032E">
      <w:pPr>
        <w:spacing w:line="240" w:lineRule="atLeast"/>
        <w:ind w:left="-540"/>
        <w:rPr>
          <w:rFonts w:ascii="Verdana" w:hAnsi="Verdana"/>
          <w:b/>
          <w:bCs/>
          <w:color w:val="000000"/>
          <w:sz w:val="18"/>
          <w:szCs w:val="18"/>
        </w:rPr>
      </w:pPr>
    </w:p>
    <w:p w:rsidR="00894F88" w:rsidRDefault="00894F88" w:rsidP="000A032E">
      <w:pPr>
        <w:spacing w:line="240" w:lineRule="atLeast"/>
        <w:ind w:left="-540"/>
        <w:rPr>
          <w:rFonts w:ascii="Verdana" w:hAnsi="Verdana"/>
          <w:b/>
          <w:bCs/>
          <w:color w:val="000000"/>
          <w:sz w:val="18"/>
          <w:szCs w:val="18"/>
        </w:rPr>
      </w:pPr>
    </w:p>
    <w:p w:rsidR="00894F88" w:rsidRDefault="00894F88" w:rsidP="000A032E">
      <w:pPr>
        <w:spacing w:line="240" w:lineRule="atLeast"/>
        <w:ind w:left="-540"/>
        <w:rPr>
          <w:rFonts w:ascii="Verdana" w:hAnsi="Verdana"/>
          <w:b/>
          <w:bCs/>
          <w:color w:val="000000"/>
          <w:sz w:val="18"/>
          <w:szCs w:val="18"/>
        </w:rPr>
      </w:pPr>
    </w:p>
    <w:p w:rsidR="00894F88" w:rsidRDefault="00894F88" w:rsidP="000A032E">
      <w:pPr>
        <w:spacing w:line="240" w:lineRule="atLeast"/>
        <w:ind w:left="-540"/>
        <w:rPr>
          <w:rFonts w:ascii="Verdana" w:hAnsi="Verdana"/>
          <w:b/>
          <w:bCs/>
          <w:color w:val="000000"/>
          <w:sz w:val="18"/>
          <w:szCs w:val="18"/>
        </w:rPr>
      </w:pPr>
    </w:p>
    <w:p w:rsidR="00894F88" w:rsidRDefault="00894F88" w:rsidP="000A032E">
      <w:pPr>
        <w:spacing w:line="240" w:lineRule="atLeast"/>
        <w:ind w:left="-540"/>
        <w:rPr>
          <w:rFonts w:ascii="Verdana" w:hAnsi="Verdana"/>
          <w:b/>
          <w:bCs/>
          <w:color w:val="000000"/>
          <w:sz w:val="18"/>
          <w:szCs w:val="18"/>
        </w:rPr>
      </w:pPr>
    </w:p>
    <w:p w:rsidR="00894F88" w:rsidRDefault="00894F88" w:rsidP="000A032E">
      <w:pPr>
        <w:spacing w:line="240" w:lineRule="atLeast"/>
        <w:ind w:left="-540"/>
        <w:rPr>
          <w:rFonts w:ascii="Verdana" w:hAnsi="Verdana"/>
          <w:b/>
          <w:bCs/>
          <w:color w:val="000000"/>
          <w:sz w:val="18"/>
          <w:szCs w:val="18"/>
        </w:rPr>
      </w:pPr>
    </w:p>
    <w:p w:rsidR="00894F88" w:rsidRDefault="00894F88" w:rsidP="000A032E">
      <w:pPr>
        <w:spacing w:line="240" w:lineRule="atLeast"/>
        <w:ind w:left="-540"/>
        <w:rPr>
          <w:rFonts w:ascii="Verdana" w:hAnsi="Verdana"/>
          <w:b/>
          <w:bCs/>
          <w:color w:val="000000"/>
          <w:sz w:val="18"/>
          <w:szCs w:val="18"/>
        </w:rPr>
      </w:pPr>
    </w:p>
    <w:p w:rsidR="00894F88" w:rsidRDefault="00894F88" w:rsidP="000A032E">
      <w:pPr>
        <w:spacing w:line="240" w:lineRule="atLeast"/>
        <w:ind w:left="-540"/>
        <w:rPr>
          <w:rFonts w:ascii="Verdana" w:hAnsi="Verdana"/>
          <w:b/>
          <w:bCs/>
          <w:color w:val="000000"/>
          <w:sz w:val="18"/>
          <w:szCs w:val="18"/>
        </w:rPr>
      </w:pPr>
    </w:p>
    <w:p w:rsidR="00894F88" w:rsidRDefault="00894F88" w:rsidP="000A032E">
      <w:pPr>
        <w:spacing w:line="240" w:lineRule="atLeast"/>
        <w:ind w:left="-540"/>
        <w:rPr>
          <w:rFonts w:ascii="Verdana" w:hAnsi="Verdana"/>
          <w:b/>
          <w:bCs/>
          <w:color w:val="000000"/>
          <w:sz w:val="18"/>
          <w:szCs w:val="18"/>
        </w:rPr>
      </w:pPr>
    </w:p>
    <w:p w:rsidR="003E58F7" w:rsidRDefault="003E58F7" w:rsidP="000A032E">
      <w:pPr>
        <w:spacing w:line="240" w:lineRule="atLeast"/>
        <w:ind w:left="-540"/>
        <w:rPr>
          <w:rFonts w:ascii="Verdana" w:hAnsi="Verdana"/>
          <w:b/>
          <w:bCs/>
          <w:color w:val="000000"/>
          <w:sz w:val="18"/>
          <w:szCs w:val="18"/>
        </w:rPr>
      </w:pPr>
    </w:p>
    <w:p w:rsidR="0011442F" w:rsidRDefault="0011442F" w:rsidP="00D94F1D">
      <w:pPr>
        <w:spacing w:line="240" w:lineRule="atLeast"/>
        <w:rPr>
          <w:rFonts w:ascii="Verdana" w:hAnsi="Verdana"/>
          <w:b/>
          <w:bCs/>
          <w:color w:val="000000"/>
          <w:sz w:val="18"/>
          <w:szCs w:val="18"/>
        </w:rPr>
      </w:pPr>
    </w:p>
    <w:p w:rsidR="00F917DA" w:rsidRDefault="00F917DA" w:rsidP="00F917DA">
      <w:pPr>
        <w:spacing w:line="240" w:lineRule="atLeast"/>
        <w:rPr>
          <w:rFonts w:ascii="Verdana" w:hAnsi="Verdana"/>
          <w:b/>
          <w:bCs/>
          <w:color w:val="000000"/>
          <w:sz w:val="18"/>
          <w:szCs w:val="18"/>
        </w:rPr>
      </w:pPr>
    </w:p>
    <w:p w:rsidR="000A032E" w:rsidRPr="00DB12A8" w:rsidRDefault="000A032E" w:rsidP="00F917DA">
      <w:pPr>
        <w:spacing w:line="240" w:lineRule="atLeast"/>
        <w:ind w:left="-540"/>
        <w:rPr>
          <w:rFonts w:ascii="Verdana" w:hAnsi="Verdana"/>
          <w:b/>
          <w:bCs/>
          <w:color w:val="000000"/>
          <w:sz w:val="18"/>
          <w:szCs w:val="18"/>
        </w:rPr>
      </w:pPr>
      <w:r w:rsidRPr="00DB12A8">
        <w:rPr>
          <w:rFonts w:ascii="Verdana" w:hAnsi="Verdana"/>
          <w:b/>
          <w:bCs/>
          <w:color w:val="000000"/>
          <w:sz w:val="18"/>
          <w:szCs w:val="18"/>
        </w:rPr>
        <w:t>Schedule</w:t>
      </w:r>
    </w:p>
    <w:p w:rsidR="000A032E" w:rsidRPr="00DB12A8" w:rsidRDefault="000A032E" w:rsidP="000A032E">
      <w:pPr>
        <w:spacing w:line="240" w:lineRule="atLeast"/>
        <w:ind w:left="-540"/>
        <w:rPr>
          <w:rFonts w:ascii="Verdana" w:hAnsi="Verdana"/>
          <w:color w:val="000000"/>
          <w:sz w:val="18"/>
          <w:szCs w:val="18"/>
        </w:rPr>
      </w:pPr>
      <w:r w:rsidRPr="00DB12A8">
        <w:rPr>
          <w:rFonts w:ascii="Verdana" w:hAnsi="Verdana"/>
          <w:color w:val="000000"/>
          <w:sz w:val="18"/>
          <w:szCs w:val="18"/>
        </w:rPr>
        <w:br/>
      </w:r>
      <w:r w:rsidR="003E58F7">
        <w:rPr>
          <w:rFonts w:ascii="Verdana" w:hAnsi="Verdana"/>
          <w:b/>
          <w:bCs/>
          <w:color w:val="000000"/>
          <w:sz w:val="18"/>
          <w:szCs w:val="18"/>
        </w:rPr>
        <w:t>10/14</w:t>
      </w:r>
      <w:r w:rsidR="00A909F8">
        <w:rPr>
          <w:rFonts w:ascii="Verdana" w:hAnsi="Verdana"/>
          <w:b/>
          <w:bCs/>
          <w:color w:val="000000"/>
          <w:sz w:val="18"/>
          <w:szCs w:val="18"/>
        </w:rPr>
        <w:t xml:space="preserve"> </w:t>
      </w:r>
      <w:r w:rsidRPr="00DB12A8">
        <w:rPr>
          <w:rFonts w:ascii="Verdana" w:hAnsi="Verdana"/>
          <w:b/>
          <w:color w:val="000000"/>
          <w:sz w:val="18"/>
          <w:szCs w:val="18"/>
        </w:rPr>
        <w:br/>
      </w:r>
      <w:r w:rsidRPr="00DB12A8">
        <w:rPr>
          <w:rFonts w:ascii="Verdana" w:hAnsi="Verdana"/>
          <w:b/>
          <w:bCs/>
          <w:color w:val="000000"/>
          <w:sz w:val="18"/>
          <w:szCs w:val="18"/>
        </w:rPr>
        <w:t>Introduction to spreadsheet modeling and problem solving</w:t>
      </w:r>
      <w:r w:rsidRPr="00DB12A8">
        <w:rPr>
          <w:rFonts w:ascii="Verdana" w:hAnsi="Verdana"/>
          <w:color w:val="000000"/>
          <w:sz w:val="18"/>
          <w:szCs w:val="18"/>
        </w:rPr>
        <w:br/>
      </w:r>
      <w:r w:rsidRPr="00DB12A8">
        <w:rPr>
          <w:rFonts w:ascii="Verdana" w:hAnsi="Verdana"/>
          <w:i/>
          <w:iCs/>
          <w:color w:val="000000"/>
          <w:sz w:val="18"/>
          <w:szCs w:val="18"/>
        </w:rPr>
        <w:t>Readings</w:t>
      </w:r>
      <w:r w:rsidRPr="00DB12A8">
        <w:rPr>
          <w:rFonts w:ascii="Verdana" w:hAnsi="Verdana"/>
          <w:color w:val="000000"/>
          <w:sz w:val="18"/>
          <w:szCs w:val="18"/>
        </w:rPr>
        <w:br/>
      </w:r>
      <w:r w:rsidR="009334B7" w:rsidRPr="00DB12A8">
        <w:rPr>
          <w:rFonts w:ascii="Verdana" w:hAnsi="Verdana"/>
          <w:color w:val="000000"/>
          <w:sz w:val="18"/>
          <w:szCs w:val="18"/>
        </w:rPr>
        <w:t>Chapter 1, pp. 1-16</w:t>
      </w:r>
      <w:r w:rsidRPr="00DB12A8">
        <w:rPr>
          <w:rFonts w:ascii="Verdana" w:hAnsi="Verdana"/>
          <w:color w:val="000000"/>
          <w:sz w:val="18"/>
          <w:szCs w:val="18"/>
        </w:rPr>
        <w:t xml:space="preserve">; Chapter 2, pp. </w:t>
      </w:r>
      <w:r w:rsidR="005A11F1">
        <w:rPr>
          <w:rFonts w:ascii="Verdana" w:hAnsi="Verdana"/>
          <w:color w:val="000000"/>
          <w:sz w:val="18"/>
          <w:szCs w:val="18"/>
        </w:rPr>
        <w:t>17-27</w:t>
      </w:r>
      <w:r w:rsidRPr="00DB12A8">
        <w:rPr>
          <w:rFonts w:ascii="Verdana" w:hAnsi="Verdana"/>
          <w:color w:val="000000"/>
          <w:sz w:val="18"/>
          <w:szCs w:val="18"/>
        </w:rPr>
        <w:t xml:space="preserve">. </w:t>
      </w:r>
    </w:p>
    <w:p w:rsidR="000A032E" w:rsidRPr="00DB12A8" w:rsidRDefault="000A032E" w:rsidP="000A032E">
      <w:pPr>
        <w:spacing w:line="240" w:lineRule="atLeast"/>
        <w:ind w:left="-540"/>
        <w:rPr>
          <w:rFonts w:ascii="Verdana" w:hAnsi="Verdana"/>
          <w:color w:val="000000"/>
          <w:sz w:val="18"/>
          <w:szCs w:val="18"/>
        </w:rPr>
      </w:pPr>
      <w:r w:rsidRPr="00DB12A8">
        <w:rPr>
          <w:rFonts w:ascii="Verdana" w:hAnsi="Verdana"/>
          <w:color w:val="000000"/>
          <w:sz w:val="18"/>
          <w:szCs w:val="18"/>
        </w:rPr>
        <w:br/>
      </w:r>
      <w:r w:rsidRPr="00DB12A8">
        <w:rPr>
          <w:rFonts w:ascii="Verdana" w:hAnsi="Verdana"/>
          <w:i/>
          <w:iCs/>
          <w:color w:val="000000"/>
          <w:sz w:val="18"/>
          <w:szCs w:val="18"/>
        </w:rPr>
        <w:t>Assignment</w:t>
      </w:r>
      <w:r w:rsidRPr="00DB12A8">
        <w:rPr>
          <w:rFonts w:ascii="Verdana" w:hAnsi="Verdana"/>
          <w:color w:val="000000"/>
          <w:sz w:val="18"/>
          <w:szCs w:val="18"/>
        </w:rPr>
        <w:br/>
        <w:t xml:space="preserve">Prepare </w:t>
      </w:r>
      <w:r w:rsidRPr="00DB12A8">
        <w:rPr>
          <w:rFonts w:ascii="Verdana" w:hAnsi="Verdana"/>
          <w:i/>
          <w:color w:val="000000"/>
          <w:sz w:val="18"/>
          <w:szCs w:val="18"/>
        </w:rPr>
        <w:t>San Fernando Airport</w:t>
      </w:r>
      <w:r w:rsidRPr="00DB12A8">
        <w:rPr>
          <w:rFonts w:ascii="Verdana" w:hAnsi="Verdana"/>
          <w:color w:val="000000"/>
          <w:sz w:val="18"/>
          <w:szCs w:val="18"/>
        </w:rPr>
        <w:t xml:space="preserve">. (You will find this problem in your course packet.) </w:t>
      </w:r>
    </w:p>
    <w:p w:rsidR="000A032E" w:rsidRPr="00DB12A8" w:rsidRDefault="005A11F1" w:rsidP="000A032E">
      <w:pPr>
        <w:spacing w:line="240" w:lineRule="atLeast"/>
        <w:ind w:left="-540"/>
        <w:rPr>
          <w:rFonts w:ascii="Verdana" w:hAnsi="Verdana"/>
          <w:color w:val="000000"/>
          <w:sz w:val="18"/>
          <w:szCs w:val="18"/>
        </w:rPr>
      </w:pPr>
      <w:r>
        <w:rPr>
          <w:rFonts w:ascii="Verdana" w:hAnsi="Verdana"/>
          <w:color w:val="000000"/>
          <w:sz w:val="18"/>
          <w:szCs w:val="18"/>
        </w:rPr>
        <w:t xml:space="preserve">Hand in this problem </w:t>
      </w:r>
      <w:r w:rsidR="000A032E" w:rsidRPr="00DB12A8">
        <w:rPr>
          <w:rFonts w:ascii="Verdana" w:hAnsi="Verdana"/>
          <w:color w:val="000000"/>
          <w:sz w:val="18"/>
          <w:szCs w:val="18"/>
        </w:rPr>
        <w:t xml:space="preserve">at the start of class. </w:t>
      </w:r>
    </w:p>
    <w:p w:rsidR="000A032E" w:rsidRPr="00DB12A8" w:rsidRDefault="000A032E" w:rsidP="000A032E">
      <w:pPr>
        <w:spacing w:line="240" w:lineRule="atLeast"/>
        <w:ind w:left="-540"/>
        <w:rPr>
          <w:rFonts w:ascii="Verdana" w:hAnsi="Verdana"/>
          <w:color w:val="000000"/>
          <w:sz w:val="18"/>
          <w:szCs w:val="18"/>
        </w:rPr>
      </w:pPr>
      <w:r w:rsidRPr="00DB12A8">
        <w:rPr>
          <w:rFonts w:ascii="Verdana" w:hAnsi="Verdana"/>
          <w:color w:val="000000"/>
          <w:sz w:val="18"/>
          <w:szCs w:val="18"/>
        </w:rPr>
        <w:t xml:space="preserve">Individual assignment. </w:t>
      </w:r>
    </w:p>
    <w:p w:rsidR="00FF6344" w:rsidRDefault="00FF6344" w:rsidP="000A032E">
      <w:pPr>
        <w:spacing w:line="240" w:lineRule="atLeast"/>
        <w:ind w:left="-540"/>
        <w:rPr>
          <w:rFonts w:ascii="Verdana" w:hAnsi="Verdana"/>
          <w:color w:val="000000"/>
          <w:sz w:val="18"/>
          <w:szCs w:val="18"/>
        </w:rPr>
      </w:pPr>
    </w:p>
    <w:p w:rsidR="000A032E" w:rsidRPr="00DB12A8" w:rsidRDefault="000A032E" w:rsidP="000A032E">
      <w:pPr>
        <w:spacing w:line="240" w:lineRule="atLeast"/>
        <w:ind w:left="-540"/>
        <w:rPr>
          <w:rFonts w:ascii="Verdana" w:hAnsi="Verdana"/>
          <w:color w:val="000000"/>
          <w:sz w:val="18"/>
          <w:szCs w:val="18"/>
        </w:rPr>
      </w:pPr>
      <w:r w:rsidRPr="00DB12A8">
        <w:rPr>
          <w:rFonts w:ascii="Verdana" w:hAnsi="Verdana"/>
          <w:color w:val="000000"/>
          <w:sz w:val="18"/>
          <w:szCs w:val="18"/>
        </w:rPr>
        <w:br/>
      </w:r>
      <w:r w:rsidR="003E58F7">
        <w:rPr>
          <w:rFonts w:ascii="Verdana" w:hAnsi="Verdana"/>
          <w:b/>
          <w:bCs/>
          <w:color w:val="000000"/>
          <w:sz w:val="18"/>
          <w:szCs w:val="18"/>
        </w:rPr>
        <w:t>10/15</w:t>
      </w:r>
      <w:r w:rsidR="00A909F8">
        <w:rPr>
          <w:rFonts w:ascii="Verdana" w:hAnsi="Verdana"/>
          <w:b/>
          <w:bCs/>
          <w:color w:val="000000"/>
          <w:sz w:val="18"/>
          <w:szCs w:val="18"/>
        </w:rPr>
        <w:t xml:space="preserve"> </w:t>
      </w:r>
      <w:r w:rsidRPr="00DB12A8">
        <w:rPr>
          <w:rFonts w:ascii="Verdana" w:hAnsi="Verdana"/>
          <w:color w:val="000000"/>
          <w:sz w:val="18"/>
          <w:szCs w:val="18"/>
        </w:rPr>
        <w:br/>
      </w:r>
      <w:r w:rsidRPr="00DB12A8">
        <w:rPr>
          <w:rFonts w:ascii="Verdana" w:hAnsi="Verdana"/>
          <w:b/>
          <w:bCs/>
          <w:color w:val="000000"/>
          <w:sz w:val="18"/>
          <w:szCs w:val="18"/>
        </w:rPr>
        <w:t>Spreadsheet engineering</w:t>
      </w:r>
      <w:r w:rsidRPr="00DB12A8">
        <w:rPr>
          <w:rFonts w:ascii="Verdana" w:hAnsi="Verdana"/>
          <w:color w:val="000000"/>
          <w:sz w:val="18"/>
          <w:szCs w:val="18"/>
        </w:rPr>
        <w:br/>
      </w:r>
      <w:r w:rsidRPr="00DB12A8">
        <w:rPr>
          <w:rFonts w:ascii="Verdana" w:hAnsi="Verdana"/>
          <w:i/>
          <w:iCs/>
          <w:color w:val="000000"/>
          <w:sz w:val="18"/>
          <w:szCs w:val="18"/>
        </w:rPr>
        <w:t>Readings</w:t>
      </w:r>
      <w:r w:rsidRPr="00DB12A8">
        <w:rPr>
          <w:rFonts w:ascii="Verdana" w:hAnsi="Verdana"/>
          <w:color w:val="000000"/>
          <w:sz w:val="18"/>
          <w:szCs w:val="18"/>
        </w:rPr>
        <w:br/>
        <w:t>Read Chapter 5</w:t>
      </w:r>
      <w:r w:rsidR="009334B7" w:rsidRPr="00DB12A8">
        <w:rPr>
          <w:rFonts w:ascii="Verdana" w:hAnsi="Verdana"/>
          <w:color w:val="000000"/>
          <w:sz w:val="18"/>
          <w:szCs w:val="18"/>
        </w:rPr>
        <w:t>, pp.95-121</w:t>
      </w:r>
      <w:r w:rsidR="00D90E4B" w:rsidRPr="00DB12A8">
        <w:rPr>
          <w:rFonts w:ascii="Verdana" w:hAnsi="Verdana"/>
          <w:color w:val="000000"/>
          <w:sz w:val="18"/>
          <w:szCs w:val="18"/>
        </w:rPr>
        <w:t>.</w:t>
      </w:r>
    </w:p>
    <w:p w:rsidR="00037CD6" w:rsidRPr="00037CD6" w:rsidRDefault="000A032E" w:rsidP="00037CD6">
      <w:pPr>
        <w:spacing w:line="240" w:lineRule="atLeast"/>
        <w:ind w:left="-540"/>
        <w:rPr>
          <w:rFonts w:ascii="Verdana" w:hAnsi="Verdana"/>
          <w:color w:val="000000"/>
          <w:sz w:val="18"/>
          <w:szCs w:val="18"/>
        </w:rPr>
      </w:pPr>
      <w:r w:rsidRPr="00DB12A8">
        <w:rPr>
          <w:rFonts w:ascii="Verdana" w:hAnsi="Verdana"/>
          <w:color w:val="000000"/>
          <w:sz w:val="18"/>
          <w:szCs w:val="18"/>
        </w:rPr>
        <w:t>Note: Spreadsheets used in the textbook are available on the c</w:t>
      </w:r>
      <w:r w:rsidR="00D90E4B" w:rsidRPr="00DB12A8">
        <w:rPr>
          <w:rFonts w:ascii="Verdana" w:hAnsi="Verdana"/>
          <w:color w:val="000000"/>
          <w:sz w:val="18"/>
          <w:szCs w:val="18"/>
        </w:rPr>
        <w:t>ourse folder under Spreadsheets</w:t>
      </w:r>
      <w:r w:rsidRPr="00DB12A8">
        <w:rPr>
          <w:rFonts w:ascii="Verdana" w:hAnsi="Verdana"/>
          <w:color w:val="000000"/>
          <w:sz w:val="18"/>
          <w:szCs w:val="18"/>
        </w:rPr>
        <w:t xml:space="preserve">from Text. </w:t>
      </w:r>
      <w:r w:rsidRPr="00DB12A8">
        <w:rPr>
          <w:rFonts w:ascii="Verdana" w:hAnsi="Verdana"/>
          <w:color w:val="000000"/>
          <w:sz w:val="18"/>
          <w:szCs w:val="18"/>
        </w:rPr>
        <w:br/>
      </w:r>
      <w:r w:rsidRPr="00DB12A8">
        <w:rPr>
          <w:rFonts w:ascii="Verdana" w:hAnsi="Verdana"/>
          <w:color w:val="000000"/>
          <w:sz w:val="18"/>
          <w:szCs w:val="18"/>
        </w:rPr>
        <w:br/>
      </w:r>
      <w:r w:rsidRPr="00037CD6">
        <w:rPr>
          <w:rFonts w:ascii="Verdana" w:hAnsi="Verdana"/>
          <w:i/>
          <w:iCs/>
          <w:color w:val="000000"/>
          <w:sz w:val="18"/>
          <w:szCs w:val="18"/>
        </w:rPr>
        <w:t>Assignment</w:t>
      </w:r>
      <w:r w:rsidRPr="00037CD6">
        <w:rPr>
          <w:rFonts w:ascii="Verdana" w:hAnsi="Verdana"/>
          <w:color w:val="000000"/>
          <w:sz w:val="18"/>
          <w:szCs w:val="18"/>
        </w:rPr>
        <w:br/>
      </w:r>
      <w:r w:rsidR="00037CD6" w:rsidRPr="00037CD6">
        <w:rPr>
          <w:rFonts w:ascii="Verdana" w:hAnsi="Verdana"/>
          <w:color w:val="000000"/>
          <w:sz w:val="18"/>
          <w:szCs w:val="18"/>
        </w:rPr>
        <w:t xml:space="preserve">Prepare Exercise 5.3, page 122. (The description of the case is in the "Modeling Cases" Section at the end of the book) </w:t>
      </w:r>
    </w:p>
    <w:p w:rsidR="00037CD6" w:rsidRPr="00037CD6" w:rsidRDefault="00037CD6" w:rsidP="00037CD6">
      <w:pPr>
        <w:spacing w:line="240" w:lineRule="atLeast"/>
        <w:ind w:left="-540"/>
        <w:rPr>
          <w:rFonts w:ascii="Verdana" w:hAnsi="Verdana"/>
          <w:color w:val="000000"/>
          <w:sz w:val="18"/>
          <w:szCs w:val="18"/>
        </w:rPr>
      </w:pPr>
    </w:p>
    <w:p w:rsidR="00037CD6" w:rsidRDefault="00037CD6" w:rsidP="00037CD6">
      <w:pPr>
        <w:spacing w:line="240" w:lineRule="atLeast"/>
        <w:ind w:left="-540"/>
        <w:rPr>
          <w:rFonts w:ascii="Verdana" w:hAnsi="Verdana"/>
          <w:color w:val="000000"/>
          <w:sz w:val="18"/>
          <w:szCs w:val="18"/>
        </w:rPr>
      </w:pPr>
      <w:r w:rsidRPr="00037CD6">
        <w:rPr>
          <w:rFonts w:ascii="Verdana" w:hAnsi="Verdana"/>
          <w:color w:val="000000"/>
          <w:sz w:val="18"/>
          <w:szCs w:val="18"/>
        </w:rPr>
        <w:t xml:space="preserve">For this and all future individual assignments please use the Format Guide based on </w:t>
      </w:r>
      <w:r w:rsidRPr="00037CD6">
        <w:rPr>
          <w:rFonts w:ascii="Verdana" w:hAnsi="Verdana"/>
          <w:i/>
          <w:iCs/>
          <w:color w:val="000000"/>
          <w:sz w:val="18"/>
          <w:szCs w:val="18"/>
        </w:rPr>
        <w:t>San Fernando Airport</w:t>
      </w:r>
      <w:r w:rsidRPr="00037CD6">
        <w:rPr>
          <w:rFonts w:ascii="Verdana" w:hAnsi="Verdana"/>
          <w:color w:val="000000"/>
          <w:sz w:val="18"/>
          <w:szCs w:val="18"/>
        </w:rPr>
        <w:t xml:space="preserve"> that was distributed on the first day of class. </w:t>
      </w:r>
    </w:p>
    <w:p w:rsidR="00037CD6" w:rsidRPr="00037CD6" w:rsidRDefault="00037CD6" w:rsidP="00037CD6">
      <w:pPr>
        <w:spacing w:line="240" w:lineRule="atLeast"/>
        <w:ind w:left="-540"/>
        <w:rPr>
          <w:rFonts w:ascii="Verdana" w:hAnsi="Verdana"/>
          <w:color w:val="000000"/>
          <w:sz w:val="18"/>
          <w:szCs w:val="18"/>
        </w:rPr>
      </w:pPr>
      <w:r w:rsidRPr="00037CD6">
        <w:rPr>
          <w:rFonts w:ascii="Verdana" w:hAnsi="Verdana"/>
          <w:color w:val="000000"/>
          <w:sz w:val="18"/>
          <w:szCs w:val="18"/>
        </w:rPr>
        <w:t xml:space="preserve">Individual assignment. </w:t>
      </w:r>
    </w:p>
    <w:p w:rsidR="000A032E" w:rsidRPr="00DB12A8" w:rsidRDefault="000A032E" w:rsidP="00037CD6">
      <w:pPr>
        <w:spacing w:line="240" w:lineRule="atLeast"/>
        <w:ind w:left="-540"/>
        <w:rPr>
          <w:rFonts w:ascii="Verdana" w:hAnsi="Verdana"/>
          <w:color w:val="000000"/>
          <w:sz w:val="18"/>
          <w:szCs w:val="18"/>
        </w:rPr>
      </w:pPr>
    </w:p>
    <w:p w:rsidR="00037CD6" w:rsidRDefault="00037CD6" w:rsidP="000A032E">
      <w:pPr>
        <w:spacing w:line="240" w:lineRule="atLeast"/>
        <w:ind w:left="-540"/>
        <w:rPr>
          <w:rFonts w:ascii="Verdana" w:hAnsi="Verdana"/>
          <w:b/>
          <w:bCs/>
          <w:color w:val="000000"/>
          <w:sz w:val="18"/>
          <w:szCs w:val="18"/>
        </w:rPr>
      </w:pPr>
    </w:p>
    <w:p w:rsidR="000A032E" w:rsidRPr="00DB12A8" w:rsidRDefault="003E58F7" w:rsidP="000A032E">
      <w:pPr>
        <w:spacing w:line="240" w:lineRule="atLeast"/>
        <w:ind w:left="-540"/>
        <w:rPr>
          <w:rFonts w:ascii="Verdana" w:hAnsi="Verdana"/>
          <w:color w:val="000000"/>
          <w:sz w:val="18"/>
          <w:szCs w:val="18"/>
        </w:rPr>
      </w:pPr>
      <w:r>
        <w:rPr>
          <w:rFonts w:ascii="Verdana" w:hAnsi="Verdana"/>
          <w:b/>
          <w:bCs/>
          <w:color w:val="000000"/>
          <w:sz w:val="18"/>
          <w:szCs w:val="18"/>
        </w:rPr>
        <w:t>10/21</w:t>
      </w:r>
      <w:r w:rsidR="00A909F8">
        <w:rPr>
          <w:rFonts w:ascii="Verdana" w:hAnsi="Verdana"/>
          <w:b/>
          <w:bCs/>
          <w:color w:val="000000"/>
          <w:sz w:val="18"/>
          <w:szCs w:val="18"/>
        </w:rPr>
        <w:t xml:space="preserve"> </w:t>
      </w:r>
      <w:r w:rsidR="000A032E" w:rsidRPr="00DB12A8">
        <w:rPr>
          <w:rFonts w:ascii="Verdana" w:hAnsi="Verdana"/>
          <w:b/>
          <w:bCs/>
          <w:color w:val="000000"/>
          <w:sz w:val="18"/>
          <w:szCs w:val="18"/>
        </w:rPr>
        <w:t xml:space="preserve"> </w:t>
      </w:r>
      <w:r w:rsidR="000A032E" w:rsidRPr="00DB12A8">
        <w:rPr>
          <w:rFonts w:ascii="Verdana" w:hAnsi="Verdana"/>
          <w:color w:val="000000"/>
          <w:sz w:val="18"/>
          <w:szCs w:val="18"/>
        </w:rPr>
        <w:br/>
      </w:r>
      <w:r w:rsidR="000A032E" w:rsidRPr="00DB12A8">
        <w:rPr>
          <w:rFonts w:ascii="Verdana" w:hAnsi="Verdana"/>
          <w:b/>
          <w:bCs/>
          <w:color w:val="000000"/>
          <w:sz w:val="18"/>
          <w:szCs w:val="18"/>
        </w:rPr>
        <w:t>Spreadsheet analysis</w:t>
      </w:r>
      <w:r w:rsidR="000A032E" w:rsidRPr="00DB12A8">
        <w:rPr>
          <w:rFonts w:ascii="Verdana" w:hAnsi="Verdana"/>
          <w:color w:val="000000"/>
          <w:sz w:val="18"/>
          <w:szCs w:val="18"/>
        </w:rPr>
        <w:br/>
      </w:r>
      <w:r w:rsidR="000A032E" w:rsidRPr="00DB12A8">
        <w:rPr>
          <w:rFonts w:ascii="Verdana" w:hAnsi="Verdana"/>
          <w:i/>
          <w:iCs/>
          <w:color w:val="000000"/>
          <w:sz w:val="18"/>
          <w:szCs w:val="18"/>
        </w:rPr>
        <w:t>Readings</w:t>
      </w:r>
      <w:r w:rsidR="000A032E" w:rsidRPr="00DB12A8">
        <w:rPr>
          <w:rFonts w:ascii="Verdana" w:hAnsi="Verdana"/>
          <w:color w:val="000000"/>
          <w:sz w:val="18"/>
          <w:szCs w:val="18"/>
        </w:rPr>
        <w:br/>
        <w:t>Read Chapter 6</w:t>
      </w:r>
      <w:r w:rsidR="00443567" w:rsidRPr="00DB12A8">
        <w:rPr>
          <w:rFonts w:ascii="Verdana" w:hAnsi="Verdana"/>
          <w:color w:val="000000"/>
          <w:sz w:val="18"/>
          <w:szCs w:val="18"/>
        </w:rPr>
        <w:t>, pp. 123</w:t>
      </w:r>
      <w:r w:rsidR="009334B7" w:rsidRPr="00DB12A8">
        <w:rPr>
          <w:rFonts w:ascii="Verdana" w:hAnsi="Verdana"/>
          <w:color w:val="000000"/>
          <w:sz w:val="18"/>
          <w:szCs w:val="18"/>
        </w:rPr>
        <w:t>-137</w:t>
      </w:r>
      <w:r w:rsidR="00D90E4B" w:rsidRPr="00DB12A8">
        <w:rPr>
          <w:rFonts w:ascii="Verdana" w:hAnsi="Verdana"/>
          <w:color w:val="000000"/>
          <w:sz w:val="18"/>
          <w:szCs w:val="18"/>
        </w:rPr>
        <w:t>.</w:t>
      </w:r>
    </w:p>
    <w:p w:rsidR="000A032E" w:rsidRPr="00DB12A8" w:rsidRDefault="000A032E" w:rsidP="000A032E">
      <w:pPr>
        <w:spacing w:line="240" w:lineRule="atLeast"/>
        <w:ind w:left="-540"/>
        <w:rPr>
          <w:rFonts w:ascii="Verdana" w:hAnsi="Verdana"/>
          <w:color w:val="000000"/>
          <w:sz w:val="18"/>
          <w:szCs w:val="18"/>
        </w:rPr>
      </w:pPr>
      <w:r w:rsidRPr="00DB12A8">
        <w:rPr>
          <w:rFonts w:ascii="Verdana" w:hAnsi="Verdana"/>
          <w:color w:val="000000"/>
          <w:sz w:val="18"/>
          <w:szCs w:val="18"/>
        </w:rPr>
        <w:br/>
      </w:r>
      <w:r w:rsidRPr="00DB12A8">
        <w:rPr>
          <w:rFonts w:ascii="Verdana" w:hAnsi="Verdana"/>
          <w:i/>
          <w:iCs/>
          <w:color w:val="000000"/>
          <w:sz w:val="18"/>
          <w:szCs w:val="18"/>
        </w:rPr>
        <w:t>Assignment</w:t>
      </w:r>
      <w:r w:rsidRPr="00DB12A8">
        <w:rPr>
          <w:rFonts w:ascii="Verdana" w:hAnsi="Verdana"/>
          <w:color w:val="000000"/>
          <w:sz w:val="18"/>
          <w:szCs w:val="18"/>
        </w:rPr>
        <w:br/>
      </w:r>
      <w:r w:rsidR="00924117">
        <w:rPr>
          <w:rFonts w:ascii="Verdana" w:hAnsi="Verdana"/>
          <w:color w:val="000000"/>
          <w:sz w:val="18"/>
          <w:szCs w:val="18"/>
        </w:rPr>
        <w:t>Prepare Exercise 6.3, page 138</w:t>
      </w:r>
      <w:r w:rsidRPr="00DB12A8">
        <w:rPr>
          <w:rFonts w:ascii="Verdana" w:hAnsi="Verdana"/>
          <w:color w:val="000000"/>
          <w:sz w:val="18"/>
          <w:szCs w:val="18"/>
        </w:rPr>
        <w:t xml:space="preserve"> </w:t>
      </w:r>
    </w:p>
    <w:p w:rsidR="000A032E" w:rsidRPr="00DB12A8" w:rsidRDefault="000A032E" w:rsidP="000A032E">
      <w:pPr>
        <w:spacing w:line="240" w:lineRule="atLeast"/>
        <w:ind w:left="-540"/>
        <w:rPr>
          <w:rFonts w:ascii="Verdana" w:hAnsi="Verdana"/>
          <w:color w:val="000000"/>
          <w:sz w:val="18"/>
          <w:szCs w:val="18"/>
        </w:rPr>
      </w:pPr>
      <w:r w:rsidRPr="00DB12A8">
        <w:rPr>
          <w:rFonts w:ascii="Verdana" w:hAnsi="Verdana"/>
          <w:color w:val="000000"/>
          <w:sz w:val="18"/>
          <w:szCs w:val="18"/>
        </w:rPr>
        <w:t xml:space="preserve">Individual assignment. </w:t>
      </w:r>
    </w:p>
    <w:p w:rsidR="000A032E" w:rsidRDefault="000A032E" w:rsidP="000A032E">
      <w:pPr>
        <w:spacing w:line="240" w:lineRule="atLeast"/>
        <w:ind w:left="-540"/>
        <w:rPr>
          <w:rFonts w:ascii="Verdana" w:hAnsi="Verdana"/>
          <w:b/>
          <w:bCs/>
          <w:color w:val="000000"/>
          <w:sz w:val="18"/>
          <w:szCs w:val="18"/>
        </w:rPr>
      </w:pPr>
    </w:p>
    <w:p w:rsidR="00FF6344" w:rsidRPr="00DB12A8" w:rsidRDefault="00FF6344" w:rsidP="000A032E">
      <w:pPr>
        <w:spacing w:line="240" w:lineRule="atLeast"/>
        <w:ind w:left="-540"/>
        <w:rPr>
          <w:rFonts w:ascii="Verdana" w:hAnsi="Verdana"/>
          <w:b/>
          <w:bCs/>
          <w:color w:val="000000"/>
          <w:sz w:val="18"/>
          <w:szCs w:val="18"/>
        </w:rPr>
      </w:pPr>
    </w:p>
    <w:p w:rsidR="000A032E" w:rsidRPr="00DB12A8" w:rsidRDefault="003E58F7" w:rsidP="000A032E">
      <w:pPr>
        <w:spacing w:line="240" w:lineRule="atLeast"/>
        <w:ind w:left="-540"/>
        <w:rPr>
          <w:rFonts w:ascii="Verdana" w:hAnsi="Verdana"/>
          <w:i/>
          <w:iCs/>
          <w:color w:val="000000"/>
          <w:sz w:val="18"/>
          <w:szCs w:val="18"/>
        </w:rPr>
      </w:pPr>
      <w:r>
        <w:rPr>
          <w:rFonts w:ascii="Verdana" w:hAnsi="Verdana"/>
          <w:b/>
          <w:bCs/>
          <w:color w:val="000000"/>
          <w:sz w:val="18"/>
          <w:szCs w:val="18"/>
        </w:rPr>
        <w:t>10/22</w:t>
      </w:r>
      <w:r w:rsidR="00A909F8">
        <w:rPr>
          <w:rFonts w:ascii="Verdana" w:hAnsi="Verdana"/>
          <w:b/>
          <w:bCs/>
          <w:color w:val="000000"/>
          <w:sz w:val="18"/>
          <w:szCs w:val="18"/>
        </w:rPr>
        <w:t xml:space="preserve"> </w:t>
      </w:r>
      <w:r w:rsidR="000A032E" w:rsidRPr="00DB12A8">
        <w:rPr>
          <w:rFonts w:ascii="Verdana" w:hAnsi="Verdana"/>
          <w:color w:val="000000"/>
          <w:sz w:val="18"/>
          <w:szCs w:val="18"/>
        </w:rPr>
        <w:br/>
      </w:r>
      <w:r w:rsidR="005A11F1">
        <w:rPr>
          <w:rFonts w:ascii="Verdana" w:hAnsi="Verdana"/>
          <w:b/>
          <w:bCs/>
          <w:color w:val="000000"/>
          <w:sz w:val="18"/>
          <w:szCs w:val="18"/>
        </w:rPr>
        <w:t>Problem Structuring</w:t>
      </w:r>
      <w:r w:rsidR="000A032E" w:rsidRPr="00DB12A8">
        <w:rPr>
          <w:rFonts w:ascii="Verdana" w:hAnsi="Verdana"/>
          <w:color w:val="000000"/>
          <w:sz w:val="18"/>
          <w:szCs w:val="18"/>
        </w:rPr>
        <w:br/>
      </w:r>
      <w:r w:rsidR="000A032E" w:rsidRPr="00DB12A8">
        <w:rPr>
          <w:rFonts w:ascii="Verdana" w:hAnsi="Verdana"/>
          <w:i/>
          <w:iCs/>
          <w:color w:val="000000"/>
          <w:sz w:val="18"/>
          <w:szCs w:val="18"/>
        </w:rPr>
        <w:t>Readings</w:t>
      </w:r>
    </w:p>
    <w:p w:rsidR="00037CD6" w:rsidRDefault="009334B7" w:rsidP="00037CD6">
      <w:pPr>
        <w:spacing w:line="240" w:lineRule="atLeast"/>
        <w:ind w:left="-540"/>
        <w:rPr>
          <w:rFonts w:ascii="Verdana" w:hAnsi="Verdana"/>
          <w:bCs/>
          <w:color w:val="000000"/>
          <w:sz w:val="18"/>
          <w:szCs w:val="18"/>
        </w:rPr>
      </w:pPr>
      <w:r w:rsidRPr="00DB12A8">
        <w:rPr>
          <w:rFonts w:ascii="Verdana" w:hAnsi="Verdana"/>
          <w:bCs/>
          <w:color w:val="000000"/>
          <w:sz w:val="18"/>
          <w:szCs w:val="18"/>
        </w:rPr>
        <w:t xml:space="preserve">Chapter 2, </w:t>
      </w:r>
      <w:r w:rsidR="005A11F1">
        <w:rPr>
          <w:rFonts w:ascii="Verdana" w:hAnsi="Verdana"/>
          <w:bCs/>
          <w:color w:val="000000"/>
          <w:sz w:val="18"/>
          <w:szCs w:val="18"/>
        </w:rPr>
        <w:t>pp. 27-34</w:t>
      </w:r>
      <w:r w:rsidR="00D90E4B" w:rsidRPr="00DB12A8">
        <w:rPr>
          <w:rFonts w:ascii="Verdana" w:hAnsi="Verdana"/>
          <w:bCs/>
          <w:color w:val="000000"/>
          <w:sz w:val="18"/>
          <w:szCs w:val="18"/>
        </w:rPr>
        <w:t>.</w:t>
      </w:r>
    </w:p>
    <w:p w:rsidR="00037CD6" w:rsidRDefault="00037CD6" w:rsidP="00037CD6">
      <w:pPr>
        <w:spacing w:line="240" w:lineRule="atLeast"/>
        <w:ind w:left="-540"/>
        <w:rPr>
          <w:rFonts w:ascii="Verdana" w:hAnsi="Verdana"/>
          <w:bCs/>
          <w:color w:val="000000"/>
          <w:sz w:val="18"/>
          <w:szCs w:val="18"/>
        </w:rPr>
      </w:pPr>
    </w:p>
    <w:p w:rsidR="00037CD6" w:rsidRPr="00037CD6" w:rsidRDefault="000A032E" w:rsidP="00037CD6">
      <w:pPr>
        <w:spacing w:line="240" w:lineRule="atLeast"/>
        <w:ind w:left="-540"/>
        <w:rPr>
          <w:rFonts w:ascii="Verdana" w:hAnsi="Verdana"/>
          <w:color w:val="000000"/>
          <w:sz w:val="18"/>
          <w:szCs w:val="18"/>
        </w:rPr>
      </w:pPr>
      <w:r w:rsidRPr="00DB12A8">
        <w:rPr>
          <w:rFonts w:ascii="Verdana" w:hAnsi="Verdana"/>
          <w:i/>
          <w:iCs/>
          <w:sz w:val="18"/>
          <w:szCs w:val="18"/>
        </w:rPr>
        <w:t>Assignment</w:t>
      </w:r>
      <w:r w:rsidRPr="00DB12A8">
        <w:rPr>
          <w:rFonts w:ascii="Verdana" w:hAnsi="Verdana"/>
          <w:sz w:val="18"/>
          <w:szCs w:val="18"/>
        </w:rPr>
        <w:br/>
      </w:r>
      <w:r w:rsidR="00037CD6" w:rsidRPr="00037CD6">
        <w:rPr>
          <w:rFonts w:ascii="Verdana" w:hAnsi="Verdana"/>
          <w:color w:val="000000"/>
          <w:sz w:val="18"/>
          <w:szCs w:val="18"/>
        </w:rPr>
        <w:t xml:space="preserve">Prepare Exercise 2.1, page 51 (Boeing). </w:t>
      </w:r>
    </w:p>
    <w:p w:rsidR="00037CD6" w:rsidRPr="00037CD6" w:rsidRDefault="00037CD6" w:rsidP="00037CD6">
      <w:pPr>
        <w:spacing w:line="240" w:lineRule="atLeast"/>
        <w:ind w:left="-540"/>
        <w:rPr>
          <w:rFonts w:ascii="Verdana" w:hAnsi="Verdana"/>
          <w:color w:val="000000"/>
          <w:sz w:val="18"/>
          <w:szCs w:val="18"/>
        </w:rPr>
      </w:pPr>
      <w:r w:rsidRPr="00037CD6">
        <w:rPr>
          <w:rFonts w:ascii="Verdana" w:hAnsi="Verdana"/>
          <w:color w:val="000000"/>
          <w:sz w:val="18"/>
          <w:szCs w:val="18"/>
        </w:rPr>
        <w:t xml:space="preserve">Individual assignment. </w:t>
      </w:r>
    </w:p>
    <w:p w:rsidR="00037CD6" w:rsidRPr="00037CD6" w:rsidRDefault="00037CD6" w:rsidP="00037CD6">
      <w:pPr>
        <w:spacing w:line="240" w:lineRule="atLeast"/>
        <w:ind w:left="-540"/>
        <w:rPr>
          <w:rFonts w:ascii="Verdana" w:hAnsi="Verdana"/>
          <w:color w:val="000000"/>
          <w:sz w:val="18"/>
          <w:szCs w:val="18"/>
        </w:rPr>
      </w:pPr>
    </w:p>
    <w:p w:rsidR="00037CD6" w:rsidRPr="00037CD6" w:rsidRDefault="00037CD6" w:rsidP="00037CD6">
      <w:pPr>
        <w:spacing w:line="240" w:lineRule="atLeast"/>
        <w:ind w:left="-540"/>
        <w:rPr>
          <w:rFonts w:ascii="Verdana" w:hAnsi="Verdana"/>
          <w:i/>
          <w:iCs/>
          <w:color w:val="000000"/>
          <w:sz w:val="18"/>
          <w:szCs w:val="18"/>
        </w:rPr>
      </w:pPr>
      <w:r w:rsidRPr="00037CD6">
        <w:rPr>
          <w:rFonts w:ascii="Verdana" w:hAnsi="Verdana"/>
          <w:color w:val="000000"/>
          <w:sz w:val="18"/>
          <w:szCs w:val="18"/>
        </w:rPr>
        <w:t>Also complete the Pivot Table Tutorial at:</w:t>
      </w:r>
    </w:p>
    <w:p w:rsidR="00384BAA" w:rsidRDefault="00384BAA" w:rsidP="00037CD6">
      <w:pPr>
        <w:spacing w:line="240" w:lineRule="atLeast"/>
        <w:ind w:left="-540"/>
        <w:rPr>
          <w:rFonts w:ascii="Verdana" w:hAnsi="Verdana"/>
          <w:color w:val="000000"/>
          <w:sz w:val="18"/>
          <w:szCs w:val="18"/>
        </w:rPr>
      </w:pPr>
    </w:p>
    <w:p w:rsidR="00384BAA" w:rsidRPr="00384BAA" w:rsidRDefault="00384BAA" w:rsidP="00384BAA">
      <w:pPr>
        <w:spacing w:line="240" w:lineRule="atLeast"/>
        <w:ind w:left="-540"/>
        <w:rPr>
          <w:rFonts w:ascii="Verdana" w:hAnsi="Verdana"/>
          <w:color w:val="0033CC"/>
          <w:sz w:val="18"/>
          <w:szCs w:val="18"/>
          <w:u w:val="single"/>
        </w:rPr>
      </w:pPr>
      <w:r>
        <w:rPr>
          <w:rFonts w:ascii="Verdana" w:hAnsi="Verdana"/>
          <w:color w:val="0033CC"/>
          <w:sz w:val="18"/>
          <w:szCs w:val="18"/>
          <w:u w:val="single"/>
        </w:rPr>
        <w:t>http:/ochanomizu.da</w:t>
      </w:r>
      <w:r w:rsidRPr="00384BAA">
        <w:rPr>
          <w:rFonts w:ascii="Verdana" w:hAnsi="Verdana"/>
          <w:color w:val="0033CC"/>
          <w:sz w:val="18"/>
          <w:szCs w:val="18"/>
          <w:u w:val="single"/>
        </w:rPr>
        <w:t>rtmouth.edu/tutorial/pivottable</w:t>
      </w:r>
    </w:p>
    <w:p w:rsidR="00384BAA" w:rsidRPr="00DB12A8" w:rsidRDefault="00384BAA" w:rsidP="00384BAA">
      <w:pPr>
        <w:spacing w:line="240" w:lineRule="atLeast"/>
        <w:ind w:left="-540"/>
        <w:rPr>
          <w:rFonts w:ascii="Verdana" w:hAnsi="Verdana"/>
          <w:color w:val="000000"/>
          <w:sz w:val="18"/>
          <w:szCs w:val="18"/>
        </w:rPr>
      </w:pPr>
    </w:p>
    <w:p w:rsidR="00443567" w:rsidRPr="00DB12A8" w:rsidRDefault="00443567" w:rsidP="000A032E">
      <w:pPr>
        <w:spacing w:line="240" w:lineRule="atLeast"/>
        <w:ind w:left="-540"/>
        <w:rPr>
          <w:rFonts w:ascii="Verdana" w:hAnsi="Verdana"/>
          <w:color w:val="000000"/>
          <w:sz w:val="18"/>
          <w:szCs w:val="18"/>
        </w:rPr>
      </w:pPr>
    </w:p>
    <w:p w:rsidR="00384BAA" w:rsidRDefault="00384BAA" w:rsidP="000A032E">
      <w:pPr>
        <w:pStyle w:val="NormalWeb"/>
        <w:spacing w:line="240" w:lineRule="atLeast"/>
        <w:ind w:left="-540"/>
        <w:rPr>
          <w:rFonts w:ascii="Verdana" w:hAnsi="Verdana"/>
          <w:b/>
          <w:bCs/>
          <w:sz w:val="18"/>
          <w:szCs w:val="18"/>
        </w:rPr>
      </w:pPr>
    </w:p>
    <w:p w:rsidR="00952715" w:rsidRPr="00952715" w:rsidRDefault="003E58F7" w:rsidP="00952715">
      <w:pPr>
        <w:spacing w:line="240" w:lineRule="atLeast"/>
        <w:ind w:left="-540"/>
        <w:rPr>
          <w:rFonts w:ascii="Verdana" w:hAnsi="Verdana"/>
          <w:color w:val="000000"/>
          <w:sz w:val="18"/>
          <w:szCs w:val="18"/>
        </w:rPr>
      </w:pPr>
      <w:r>
        <w:rPr>
          <w:rFonts w:ascii="Verdana" w:hAnsi="Verdana"/>
          <w:b/>
          <w:bCs/>
          <w:sz w:val="18"/>
          <w:szCs w:val="18"/>
        </w:rPr>
        <w:t>10/27</w:t>
      </w:r>
      <w:r w:rsidR="00A909F8">
        <w:rPr>
          <w:rFonts w:ascii="Verdana" w:hAnsi="Verdana"/>
          <w:b/>
          <w:bCs/>
          <w:sz w:val="18"/>
          <w:szCs w:val="18"/>
        </w:rPr>
        <w:t xml:space="preserve"> </w:t>
      </w:r>
      <w:r w:rsidR="000A032E" w:rsidRPr="00DB12A8">
        <w:rPr>
          <w:rFonts w:ascii="Verdana" w:hAnsi="Verdana"/>
          <w:b/>
          <w:bCs/>
          <w:sz w:val="18"/>
          <w:szCs w:val="18"/>
        </w:rPr>
        <w:br/>
      </w:r>
      <w:r w:rsidR="00225157">
        <w:rPr>
          <w:rFonts w:ascii="Verdana" w:hAnsi="Verdana"/>
          <w:b/>
          <w:bCs/>
          <w:sz w:val="18"/>
          <w:szCs w:val="18"/>
        </w:rPr>
        <w:t>Protot</w:t>
      </w:r>
      <w:r w:rsidR="00384BAA">
        <w:rPr>
          <w:rFonts w:ascii="Verdana" w:hAnsi="Verdana"/>
          <w:b/>
          <w:bCs/>
          <w:sz w:val="18"/>
          <w:szCs w:val="18"/>
        </w:rPr>
        <w:t>yping</w:t>
      </w:r>
      <w:r w:rsidR="000A032E" w:rsidRPr="00DB12A8">
        <w:rPr>
          <w:rFonts w:ascii="Verdana" w:hAnsi="Verdana"/>
          <w:sz w:val="18"/>
          <w:szCs w:val="18"/>
        </w:rPr>
        <w:br/>
      </w:r>
      <w:r w:rsidR="00952715">
        <w:rPr>
          <w:rFonts w:ascii="Verdana" w:hAnsi="Verdana"/>
          <w:color w:val="000000"/>
          <w:sz w:val="18"/>
          <w:szCs w:val="18"/>
        </w:rPr>
        <w:t>Note: Q</w:t>
      </w:r>
      <w:r w:rsidR="00E41BD1">
        <w:rPr>
          <w:rFonts w:ascii="Verdana" w:hAnsi="Verdana"/>
          <w:color w:val="000000"/>
          <w:sz w:val="18"/>
          <w:szCs w:val="18"/>
        </w:rPr>
        <w:t>&amp;A Session on 10/26 is in Barcla</w:t>
      </w:r>
      <w:r w:rsidR="00952715">
        <w:rPr>
          <w:rFonts w:ascii="Verdana" w:hAnsi="Verdana"/>
          <w:color w:val="000000"/>
          <w:sz w:val="18"/>
          <w:szCs w:val="18"/>
        </w:rPr>
        <w:t xml:space="preserve">y instead of </w:t>
      </w:r>
      <w:r w:rsidR="00952715" w:rsidRPr="00894F88">
        <w:rPr>
          <w:rFonts w:ascii="Verdana" w:hAnsi="Verdana"/>
          <w:color w:val="000000"/>
          <w:sz w:val="18"/>
          <w:szCs w:val="18"/>
        </w:rPr>
        <w:t>Whittemore Lab</w:t>
      </w:r>
      <w:r w:rsidR="00952715">
        <w:rPr>
          <w:rFonts w:ascii="Verdana" w:hAnsi="Verdana"/>
          <w:color w:val="000000"/>
          <w:sz w:val="18"/>
          <w:szCs w:val="18"/>
        </w:rPr>
        <w:t>.</w:t>
      </w:r>
    </w:p>
    <w:p w:rsidR="000A032E" w:rsidRPr="00DB12A8" w:rsidRDefault="000A032E" w:rsidP="000A032E">
      <w:pPr>
        <w:pStyle w:val="NormalWeb"/>
        <w:spacing w:line="240" w:lineRule="atLeast"/>
        <w:ind w:left="-540"/>
        <w:rPr>
          <w:rFonts w:ascii="Verdana" w:hAnsi="Verdana"/>
          <w:sz w:val="18"/>
          <w:szCs w:val="18"/>
        </w:rPr>
      </w:pPr>
      <w:r w:rsidRPr="00DB12A8">
        <w:rPr>
          <w:rFonts w:ascii="Verdana" w:hAnsi="Verdana"/>
          <w:i/>
          <w:iCs/>
          <w:sz w:val="18"/>
          <w:szCs w:val="18"/>
        </w:rPr>
        <w:t>Readings</w:t>
      </w:r>
      <w:r w:rsidR="009334B7" w:rsidRPr="00DB12A8">
        <w:rPr>
          <w:rFonts w:ascii="Verdana" w:hAnsi="Verdana"/>
          <w:sz w:val="18"/>
          <w:szCs w:val="18"/>
        </w:rPr>
        <w:br/>
      </w:r>
      <w:r w:rsidR="009334B7" w:rsidRPr="00DB12A8">
        <w:rPr>
          <w:rFonts w:ascii="Verdana" w:hAnsi="Verdana"/>
          <w:bCs/>
          <w:sz w:val="18"/>
          <w:szCs w:val="18"/>
        </w:rPr>
        <w:t>Read Chapt</w:t>
      </w:r>
      <w:r w:rsidR="00384BAA">
        <w:rPr>
          <w:rFonts w:ascii="Verdana" w:hAnsi="Verdana"/>
          <w:bCs/>
          <w:sz w:val="18"/>
          <w:szCs w:val="18"/>
        </w:rPr>
        <w:t>er 2, pp. 34-49</w:t>
      </w:r>
      <w:r w:rsidRPr="00DB12A8">
        <w:rPr>
          <w:rFonts w:ascii="Verdana" w:hAnsi="Verdana"/>
          <w:bCs/>
          <w:sz w:val="18"/>
          <w:szCs w:val="18"/>
        </w:rPr>
        <w:t>.</w:t>
      </w:r>
      <w:r w:rsidRPr="00DB12A8">
        <w:rPr>
          <w:rFonts w:ascii="Verdana" w:hAnsi="Verdana"/>
          <w:sz w:val="18"/>
          <w:szCs w:val="18"/>
        </w:rPr>
        <w:t xml:space="preserve"> </w:t>
      </w:r>
    </w:p>
    <w:p w:rsidR="000A032E" w:rsidRDefault="000A032E" w:rsidP="00384BAA">
      <w:pPr>
        <w:pStyle w:val="PlainText"/>
        <w:ind w:left="-540"/>
        <w:rPr>
          <w:rFonts w:ascii="Verdana" w:eastAsia="Times New Roman" w:hAnsi="Verdana"/>
          <w:bCs/>
          <w:sz w:val="18"/>
          <w:szCs w:val="18"/>
        </w:rPr>
      </w:pPr>
      <w:r w:rsidRPr="00DB12A8">
        <w:rPr>
          <w:rFonts w:ascii="Verdana" w:eastAsia="Times New Roman" w:hAnsi="Verdana"/>
          <w:bCs/>
          <w:sz w:val="18"/>
          <w:szCs w:val="18"/>
        </w:rPr>
        <w:t>Assignments</w:t>
      </w:r>
      <w:r w:rsidRPr="00DB12A8">
        <w:rPr>
          <w:rFonts w:ascii="Verdana" w:eastAsia="Times New Roman" w:hAnsi="Verdana"/>
          <w:bCs/>
          <w:sz w:val="18"/>
          <w:szCs w:val="18"/>
        </w:rPr>
        <w:br/>
      </w:r>
      <w:r w:rsidR="00384BAA">
        <w:rPr>
          <w:rFonts w:ascii="Verdana" w:eastAsia="Times New Roman" w:hAnsi="Verdana"/>
          <w:bCs/>
          <w:sz w:val="18"/>
          <w:szCs w:val="18"/>
        </w:rPr>
        <w:t>Prepare Superchem, Inc.</w:t>
      </w:r>
    </w:p>
    <w:p w:rsidR="00DF393A" w:rsidRPr="00DB12A8" w:rsidRDefault="00DF393A" w:rsidP="00384BAA">
      <w:pPr>
        <w:pStyle w:val="PlainText"/>
        <w:ind w:left="-540"/>
        <w:rPr>
          <w:rFonts w:ascii="Verdana" w:eastAsia="Times New Roman" w:hAnsi="Verdana"/>
          <w:bCs/>
          <w:sz w:val="18"/>
          <w:szCs w:val="18"/>
        </w:rPr>
      </w:pPr>
      <w:r>
        <w:rPr>
          <w:rFonts w:ascii="Verdana" w:eastAsia="Times New Roman" w:hAnsi="Verdana"/>
          <w:bCs/>
          <w:sz w:val="18"/>
          <w:szCs w:val="18"/>
        </w:rPr>
        <w:t>Individual assignment.</w:t>
      </w:r>
    </w:p>
    <w:p w:rsidR="000A032E" w:rsidRDefault="000A032E" w:rsidP="000A032E">
      <w:pPr>
        <w:spacing w:line="240" w:lineRule="atLeast"/>
        <w:ind w:left="-540"/>
        <w:rPr>
          <w:rFonts w:ascii="Verdana" w:hAnsi="Verdana"/>
          <w:color w:val="000000"/>
          <w:sz w:val="18"/>
          <w:szCs w:val="18"/>
        </w:rPr>
      </w:pPr>
    </w:p>
    <w:p w:rsidR="00952715" w:rsidRDefault="00952715" w:rsidP="000A032E">
      <w:pPr>
        <w:spacing w:line="240" w:lineRule="atLeast"/>
        <w:ind w:left="-540"/>
        <w:rPr>
          <w:rFonts w:ascii="Verdana" w:hAnsi="Verdana"/>
          <w:color w:val="000000"/>
          <w:sz w:val="18"/>
          <w:szCs w:val="18"/>
        </w:rPr>
      </w:pPr>
    </w:p>
    <w:p w:rsidR="0099048F" w:rsidRDefault="003E58F7" w:rsidP="000A032E">
      <w:pPr>
        <w:spacing w:line="240" w:lineRule="atLeast"/>
        <w:ind w:left="-540"/>
        <w:rPr>
          <w:rFonts w:ascii="Verdana" w:hAnsi="Verdana"/>
          <w:color w:val="000000"/>
          <w:sz w:val="18"/>
          <w:szCs w:val="18"/>
        </w:rPr>
      </w:pPr>
      <w:r>
        <w:rPr>
          <w:rFonts w:ascii="Verdana" w:hAnsi="Verdana"/>
          <w:b/>
          <w:bCs/>
          <w:color w:val="000000"/>
          <w:sz w:val="18"/>
          <w:szCs w:val="18"/>
        </w:rPr>
        <w:t>10/28</w:t>
      </w:r>
      <w:r w:rsidR="00A909F8">
        <w:rPr>
          <w:rFonts w:ascii="Verdana" w:hAnsi="Verdana"/>
          <w:b/>
          <w:bCs/>
          <w:color w:val="000000"/>
          <w:sz w:val="18"/>
          <w:szCs w:val="18"/>
        </w:rPr>
        <w:t xml:space="preserve"> </w:t>
      </w:r>
      <w:r w:rsidR="000A032E" w:rsidRPr="00A9328F">
        <w:rPr>
          <w:rFonts w:ascii="Verdana" w:hAnsi="Verdana"/>
          <w:color w:val="000000"/>
          <w:sz w:val="18"/>
          <w:szCs w:val="18"/>
        </w:rPr>
        <w:br/>
      </w:r>
      <w:r w:rsidR="000A032E" w:rsidRPr="00A9328F">
        <w:rPr>
          <w:rFonts w:ascii="Verdana" w:hAnsi="Verdana"/>
          <w:b/>
          <w:bCs/>
          <w:color w:val="000000"/>
          <w:sz w:val="18"/>
          <w:szCs w:val="18"/>
        </w:rPr>
        <w:t>Modeling in Practice</w:t>
      </w:r>
      <w:r w:rsidR="000A032E" w:rsidRPr="00A9328F">
        <w:rPr>
          <w:rFonts w:ascii="Verdana" w:hAnsi="Verdana"/>
          <w:color w:val="000000"/>
          <w:sz w:val="18"/>
          <w:szCs w:val="18"/>
        </w:rPr>
        <w:br/>
      </w:r>
      <w:r w:rsidR="000A032E" w:rsidRPr="00A9328F">
        <w:rPr>
          <w:rFonts w:ascii="Verdana" w:hAnsi="Verdana"/>
          <w:i/>
          <w:iCs/>
          <w:color w:val="000000"/>
          <w:sz w:val="18"/>
          <w:szCs w:val="18"/>
        </w:rPr>
        <w:t>Assignments</w:t>
      </w:r>
      <w:r w:rsidR="000A032E" w:rsidRPr="00A9328F">
        <w:rPr>
          <w:rFonts w:ascii="Verdana" w:hAnsi="Verdana"/>
          <w:color w:val="000000"/>
          <w:sz w:val="18"/>
          <w:szCs w:val="18"/>
        </w:rPr>
        <w:br/>
        <w:t xml:space="preserve">Prepare </w:t>
      </w:r>
      <w:r w:rsidR="000A032E" w:rsidRPr="00A9328F">
        <w:rPr>
          <w:rFonts w:ascii="Verdana" w:hAnsi="Verdana"/>
          <w:i/>
          <w:iCs/>
          <w:color w:val="000000"/>
          <w:sz w:val="18"/>
          <w:szCs w:val="18"/>
        </w:rPr>
        <w:t xml:space="preserve">The ERP </w:t>
      </w:r>
      <w:r w:rsidR="000A032E">
        <w:rPr>
          <w:rFonts w:ascii="Verdana" w:hAnsi="Verdana"/>
          <w:i/>
          <w:iCs/>
          <w:color w:val="000000"/>
          <w:sz w:val="18"/>
          <w:szCs w:val="18"/>
        </w:rPr>
        <w:t>Decision</w:t>
      </w:r>
      <w:r w:rsidR="000A032E" w:rsidRPr="00A9328F">
        <w:rPr>
          <w:rFonts w:ascii="Verdana" w:hAnsi="Verdana"/>
          <w:color w:val="000000"/>
          <w:sz w:val="18"/>
          <w:szCs w:val="18"/>
        </w:rPr>
        <w:t xml:space="preserve">. </w:t>
      </w:r>
    </w:p>
    <w:p w:rsidR="0099048F" w:rsidRDefault="0099048F" w:rsidP="000A032E">
      <w:pPr>
        <w:spacing w:line="240" w:lineRule="atLeast"/>
        <w:ind w:left="-540"/>
        <w:rPr>
          <w:rFonts w:ascii="Verdana" w:hAnsi="Verdana"/>
          <w:color w:val="000000"/>
          <w:sz w:val="18"/>
          <w:szCs w:val="18"/>
        </w:rPr>
      </w:pPr>
    </w:p>
    <w:p w:rsidR="0099048F" w:rsidRDefault="0099048F" w:rsidP="000A032E">
      <w:pPr>
        <w:spacing w:line="240" w:lineRule="atLeast"/>
        <w:ind w:left="-540"/>
        <w:rPr>
          <w:rFonts w:ascii="Verdana" w:hAnsi="Verdana"/>
          <w:color w:val="000000"/>
          <w:sz w:val="18"/>
          <w:szCs w:val="18"/>
        </w:rPr>
      </w:pPr>
      <w:r w:rsidRPr="0099048F">
        <w:rPr>
          <w:rFonts w:ascii="Verdana" w:hAnsi="Verdana"/>
          <w:color w:val="000000"/>
          <w:sz w:val="18"/>
          <w:szCs w:val="18"/>
        </w:rPr>
        <w:t xml:space="preserve">Before preparing your presentation, read carefully the document </w:t>
      </w:r>
      <w:r w:rsidRPr="0099048F">
        <w:rPr>
          <w:rFonts w:ascii="Verdana" w:hAnsi="Verdana"/>
          <w:i/>
          <w:color w:val="000000"/>
          <w:sz w:val="18"/>
          <w:szCs w:val="18"/>
        </w:rPr>
        <w:t>Guidelines for Decision Science Presentations</w:t>
      </w:r>
      <w:r w:rsidRPr="0099048F">
        <w:rPr>
          <w:rFonts w:ascii="Verdana" w:hAnsi="Verdana"/>
          <w:color w:val="000000"/>
          <w:sz w:val="18"/>
          <w:szCs w:val="18"/>
        </w:rPr>
        <w:t xml:space="preserve"> that was included in your course packet.</w:t>
      </w:r>
    </w:p>
    <w:p w:rsidR="000A032E" w:rsidRPr="00A9328F" w:rsidRDefault="000A032E" w:rsidP="000A032E">
      <w:pPr>
        <w:spacing w:line="240" w:lineRule="atLeast"/>
        <w:ind w:left="-540"/>
        <w:rPr>
          <w:rFonts w:ascii="Verdana" w:hAnsi="Verdana"/>
          <w:color w:val="000000"/>
          <w:sz w:val="18"/>
          <w:szCs w:val="18"/>
        </w:rPr>
      </w:pPr>
      <w:r>
        <w:rPr>
          <w:rFonts w:ascii="Verdana" w:hAnsi="Verdana"/>
          <w:color w:val="000000"/>
          <w:sz w:val="18"/>
          <w:szCs w:val="18"/>
        </w:rPr>
        <w:t xml:space="preserve">Team assignment. </w:t>
      </w:r>
    </w:p>
    <w:p w:rsidR="00FF6344" w:rsidRDefault="00FF6344" w:rsidP="003E58F7">
      <w:pPr>
        <w:spacing w:line="240" w:lineRule="atLeast"/>
        <w:ind w:left="-547"/>
        <w:rPr>
          <w:rFonts w:ascii="Verdana" w:hAnsi="Verdana"/>
          <w:color w:val="000000"/>
          <w:sz w:val="18"/>
          <w:szCs w:val="18"/>
        </w:rPr>
      </w:pPr>
    </w:p>
    <w:p w:rsidR="00037CD6" w:rsidRPr="00037CD6" w:rsidRDefault="000A032E" w:rsidP="003E58F7">
      <w:pPr>
        <w:spacing w:line="240" w:lineRule="atLeast"/>
        <w:ind w:left="-547"/>
        <w:rPr>
          <w:rFonts w:ascii="Verdana" w:hAnsi="Verdana"/>
          <w:color w:val="000000"/>
          <w:sz w:val="18"/>
          <w:szCs w:val="18"/>
        </w:rPr>
      </w:pPr>
      <w:r w:rsidRPr="00A9328F">
        <w:rPr>
          <w:rFonts w:ascii="Verdana" w:hAnsi="Verdana"/>
          <w:color w:val="000000"/>
          <w:sz w:val="18"/>
          <w:szCs w:val="18"/>
        </w:rPr>
        <w:br/>
      </w:r>
      <w:r w:rsidR="003E58F7">
        <w:rPr>
          <w:rFonts w:ascii="Verdana" w:hAnsi="Verdana"/>
          <w:b/>
          <w:bCs/>
          <w:color w:val="000000"/>
          <w:sz w:val="18"/>
          <w:szCs w:val="18"/>
        </w:rPr>
        <w:t>10/29</w:t>
      </w:r>
      <w:r w:rsidR="00A909F8">
        <w:rPr>
          <w:rFonts w:ascii="Verdana" w:hAnsi="Verdana"/>
          <w:b/>
          <w:bCs/>
          <w:color w:val="000000"/>
          <w:sz w:val="18"/>
          <w:szCs w:val="18"/>
        </w:rPr>
        <w:t xml:space="preserve"> </w:t>
      </w:r>
      <w:r w:rsidRPr="00A9328F">
        <w:rPr>
          <w:rFonts w:ascii="Verdana" w:hAnsi="Verdana"/>
          <w:color w:val="000000"/>
          <w:sz w:val="18"/>
          <w:szCs w:val="18"/>
        </w:rPr>
        <w:br/>
      </w:r>
      <w:r w:rsidR="00037CD6" w:rsidRPr="00037CD6">
        <w:rPr>
          <w:rFonts w:ascii="Verdana" w:hAnsi="Verdana"/>
          <w:color w:val="000000"/>
          <w:sz w:val="18"/>
          <w:szCs w:val="18"/>
        </w:rPr>
        <w:t>Quiz 1</w:t>
      </w:r>
      <w:r w:rsidR="00037CD6" w:rsidRPr="00037CD6">
        <w:rPr>
          <w:rFonts w:ascii="Verdana" w:hAnsi="Verdana"/>
          <w:color w:val="000000"/>
          <w:sz w:val="18"/>
          <w:szCs w:val="18"/>
        </w:rPr>
        <w:br/>
        <w:t>Available at 1:00pm on 10/29; due at 5:00pm on 10/30</w:t>
      </w:r>
    </w:p>
    <w:p w:rsidR="00037CD6" w:rsidRDefault="00037CD6" w:rsidP="003E58F7">
      <w:pPr>
        <w:spacing w:line="240" w:lineRule="atLeast"/>
        <w:ind w:left="-547"/>
        <w:rPr>
          <w:rFonts w:ascii="Verdana" w:hAnsi="Verdana"/>
          <w:color w:val="000000"/>
          <w:sz w:val="21"/>
          <w:szCs w:val="21"/>
        </w:rPr>
      </w:pPr>
    </w:p>
    <w:p w:rsidR="003E58F7" w:rsidRPr="00A9328F" w:rsidRDefault="000A032E" w:rsidP="003E58F7">
      <w:pPr>
        <w:spacing w:line="240" w:lineRule="atLeast"/>
        <w:ind w:left="-547"/>
        <w:rPr>
          <w:rFonts w:ascii="Verdana" w:hAnsi="Verdana"/>
          <w:color w:val="000000"/>
          <w:sz w:val="18"/>
          <w:szCs w:val="18"/>
        </w:rPr>
      </w:pPr>
      <w:r w:rsidRPr="00A9328F">
        <w:rPr>
          <w:rFonts w:ascii="Verdana" w:hAnsi="Verdana"/>
          <w:color w:val="000000"/>
          <w:sz w:val="18"/>
          <w:szCs w:val="18"/>
        </w:rPr>
        <w:br/>
      </w:r>
      <w:r w:rsidR="003E58F7">
        <w:rPr>
          <w:rFonts w:ascii="Verdana" w:hAnsi="Verdana"/>
          <w:b/>
          <w:bCs/>
          <w:color w:val="000000"/>
          <w:sz w:val="18"/>
          <w:szCs w:val="18"/>
        </w:rPr>
        <w:t>11/4</w:t>
      </w:r>
      <w:r w:rsidR="00A909F8">
        <w:rPr>
          <w:rFonts w:ascii="Verdana" w:hAnsi="Verdana"/>
          <w:b/>
          <w:bCs/>
          <w:color w:val="000000"/>
          <w:sz w:val="18"/>
          <w:szCs w:val="18"/>
        </w:rPr>
        <w:t xml:space="preserve"> </w:t>
      </w:r>
      <w:r w:rsidR="003E58F7" w:rsidRPr="00A52457">
        <w:rPr>
          <w:rFonts w:ascii="Verdana" w:hAnsi="Verdana"/>
          <w:color w:val="000000"/>
          <w:sz w:val="18"/>
          <w:szCs w:val="18"/>
        </w:rPr>
        <w:br/>
      </w:r>
      <w:r w:rsidR="003E58F7" w:rsidRPr="00A9328F">
        <w:rPr>
          <w:rFonts w:ascii="Verdana" w:hAnsi="Verdana"/>
          <w:b/>
          <w:bCs/>
          <w:color w:val="000000"/>
          <w:sz w:val="18"/>
          <w:szCs w:val="18"/>
        </w:rPr>
        <w:t>Introduction to Optimization and Solver</w:t>
      </w:r>
      <w:r w:rsidR="003E58F7" w:rsidRPr="00A9328F">
        <w:rPr>
          <w:rFonts w:ascii="Verdana" w:hAnsi="Verdana"/>
          <w:color w:val="000000"/>
          <w:sz w:val="18"/>
          <w:szCs w:val="18"/>
        </w:rPr>
        <w:br/>
      </w:r>
      <w:r w:rsidR="003E58F7" w:rsidRPr="00A9328F">
        <w:rPr>
          <w:rFonts w:ascii="Verdana" w:hAnsi="Verdana"/>
          <w:i/>
          <w:iCs/>
          <w:color w:val="000000"/>
          <w:sz w:val="18"/>
          <w:szCs w:val="18"/>
        </w:rPr>
        <w:t>Readings</w:t>
      </w:r>
    </w:p>
    <w:p w:rsidR="00037CD6" w:rsidRDefault="003E58F7" w:rsidP="00037CD6">
      <w:pPr>
        <w:pStyle w:val="NormalWeb"/>
        <w:spacing w:before="0" w:beforeAutospacing="0" w:after="0" w:afterAutospacing="0" w:line="240" w:lineRule="atLeast"/>
        <w:ind w:left="-547"/>
        <w:rPr>
          <w:rFonts w:ascii="Verdana" w:hAnsi="Verdana"/>
          <w:color w:val="000000"/>
          <w:sz w:val="18"/>
          <w:szCs w:val="18"/>
        </w:rPr>
      </w:pPr>
      <w:r>
        <w:rPr>
          <w:rFonts w:ascii="Verdana" w:hAnsi="Verdana"/>
          <w:color w:val="000000"/>
          <w:sz w:val="18"/>
          <w:szCs w:val="18"/>
        </w:rPr>
        <w:t xml:space="preserve">Read Chapter 10, </w:t>
      </w:r>
      <w:r w:rsidR="00037CD6" w:rsidRPr="00037CD6">
        <w:rPr>
          <w:rFonts w:ascii="Verdana" w:hAnsi="Verdana"/>
          <w:color w:val="000000"/>
          <w:sz w:val="18"/>
          <w:szCs w:val="18"/>
        </w:rPr>
        <w:t>Sections 10.1 - 10.6.</w:t>
      </w:r>
    </w:p>
    <w:p w:rsidR="00037CD6" w:rsidRDefault="00037CD6" w:rsidP="00037CD6">
      <w:pPr>
        <w:pStyle w:val="NormalWeb"/>
        <w:spacing w:before="0" w:beforeAutospacing="0" w:after="0" w:afterAutospacing="0" w:line="240" w:lineRule="atLeast"/>
        <w:ind w:left="-547"/>
        <w:rPr>
          <w:rFonts w:ascii="Verdana" w:hAnsi="Verdana"/>
          <w:color w:val="000000"/>
          <w:sz w:val="18"/>
          <w:szCs w:val="18"/>
        </w:rPr>
      </w:pPr>
    </w:p>
    <w:p w:rsidR="00037CD6" w:rsidRPr="00037CD6" w:rsidRDefault="003E58F7" w:rsidP="00037CD6">
      <w:pPr>
        <w:pStyle w:val="NormalWeb"/>
        <w:spacing w:before="0" w:beforeAutospacing="0" w:after="0" w:afterAutospacing="0" w:line="240" w:lineRule="atLeast"/>
        <w:ind w:left="-547"/>
        <w:rPr>
          <w:rFonts w:ascii="Verdana" w:hAnsi="Verdana"/>
          <w:color w:val="000000"/>
          <w:sz w:val="14"/>
          <w:szCs w:val="18"/>
        </w:rPr>
      </w:pPr>
      <w:r w:rsidRPr="00A9328F">
        <w:rPr>
          <w:rFonts w:ascii="Verdana" w:hAnsi="Verdana"/>
          <w:i/>
          <w:iCs/>
          <w:color w:val="000000"/>
          <w:sz w:val="18"/>
          <w:szCs w:val="18"/>
        </w:rPr>
        <w:t>Assignments</w:t>
      </w:r>
      <w:r w:rsidRPr="00A9328F">
        <w:rPr>
          <w:rFonts w:ascii="Verdana" w:hAnsi="Verdana"/>
          <w:color w:val="000000"/>
          <w:sz w:val="18"/>
          <w:szCs w:val="18"/>
        </w:rPr>
        <w:br/>
      </w:r>
      <w:r w:rsidR="00037CD6" w:rsidRPr="00037CD6">
        <w:rPr>
          <w:rFonts w:ascii="Verdana" w:hAnsi="Verdana"/>
          <w:color w:val="000000"/>
          <w:sz w:val="18"/>
          <w:szCs w:val="21"/>
        </w:rPr>
        <w:t xml:space="preserve">Exercise 10.5 for practice (not to be handed in). Hand in Exercise 10.3 (for part a, you may use SPSS if you prefer.) </w:t>
      </w:r>
    </w:p>
    <w:p w:rsidR="00037CD6" w:rsidRDefault="00037CD6" w:rsidP="00037CD6">
      <w:pPr>
        <w:pStyle w:val="NormalWeb"/>
        <w:spacing w:before="0" w:beforeAutospacing="0" w:after="0" w:afterAutospacing="0" w:line="240" w:lineRule="atLeast"/>
        <w:ind w:left="-547"/>
        <w:rPr>
          <w:rFonts w:ascii="Verdana" w:hAnsi="Verdana"/>
          <w:color w:val="000000"/>
          <w:sz w:val="14"/>
          <w:szCs w:val="18"/>
        </w:rPr>
      </w:pPr>
      <w:r w:rsidRPr="00037CD6">
        <w:rPr>
          <w:rFonts w:ascii="Verdana" w:hAnsi="Verdana"/>
          <w:color w:val="000000"/>
          <w:sz w:val="18"/>
          <w:szCs w:val="21"/>
        </w:rPr>
        <w:t>Individual assignment.</w:t>
      </w:r>
    </w:p>
    <w:p w:rsidR="00037CD6" w:rsidRPr="00FF6344" w:rsidRDefault="00037CD6" w:rsidP="00037CD6">
      <w:pPr>
        <w:pStyle w:val="NormalWeb"/>
        <w:spacing w:before="0" w:beforeAutospacing="0" w:after="0" w:afterAutospacing="0" w:line="240" w:lineRule="atLeast"/>
        <w:ind w:left="-547"/>
        <w:rPr>
          <w:rFonts w:ascii="Verdana" w:hAnsi="Verdana"/>
          <w:color w:val="000000"/>
          <w:sz w:val="18"/>
          <w:szCs w:val="18"/>
        </w:rPr>
      </w:pPr>
    </w:p>
    <w:p w:rsidR="00FF6344" w:rsidRPr="00FF6344" w:rsidRDefault="00FF6344" w:rsidP="00037CD6">
      <w:pPr>
        <w:pStyle w:val="NormalWeb"/>
        <w:spacing w:before="0" w:beforeAutospacing="0" w:after="0" w:afterAutospacing="0" w:line="240" w:lineRule="atLeast"/>
        <w:ind w:left="-547"/>
        <w:rPr>
          <w:rFonts w:ascii="Verdana" w:hAnsi="Verdana"/>
          <w:color w:val="000000"/>
          <w:sz w:val="18"/>
          <w:szCs w:val="18"/>
        </w:rPr>
      </w:pPr>
    </w:p>
    <w:p w:rsidR="00037CD6" w:rsidRPr="00037CD6" w:rsidRDefault="003E58F7" w:rsidP="00037CD6">
      <w:pPr>
        <w:pStyle w:val="NormalWeb"/>
        <w:spacing w:before="0" w:beforeAutospacing="0" w:after="0" w:afterAutospacing="0" w:line="240" w:lineRule="atLeast"/>
        <w:ind w:left="-547"/>
        <w:rPr>
          <w:rFonts w:ascii="Verdana" w:hAnsi="Verdana"/>
          <w:color w:val="000000"/>
          <w:sz w:val="10"/>
          <w:szCs w:val="18"/>
        </w:rPr>
      </w:pPr>
      <w:r>
        <w:rPr>
          <w:rFonts w:ascii="Verdana" w:hAnsi="Verdana"/>
          <w:b/>
          <w:bCs/>
          <w:color w:val="000000"/>
          <w:sz w:val="18"/>
          <w:szCs w:val="18"/>
        </w:rPr>
        <w:t>11/5</w:t>
      </w:r>
      <w:r w:rsidR="00A909F8">
        <w:rPr>
          <w:rFonts w:ascii="Verdana" w:hAnsi="Verdana"/>
          <w:b/>
          <w:bCs/>
          <w:color w:val="000000"/>
          <w:sz w:val="18"/>
          <w:szCs w:val="18"/>
        </w:rPr>
        <w:t xml:space="preserve"> </w:t>
      </w:r>
      <w:r w:rsidR="000A032E" w:rsidRPr="00A9328F">
        <w:rPr>
          <w:rFonts w:ascii="Verdana" w:hAnsi="Verdana"/>
          <w:color w:val="000000"/>
          <w:sz w:val="18"/>
          <w:szCs w:val="18"/>
        </w:rPr>
        <w:br/>
      </w:r>
      <w:r w:rsidR="00443567">
        <w:rPr>
          <w:rFonts w:ascii="Verdana" w:hAnsi="Verdana"/>
          <w:b/>
          <w:bCs/>
          <w:color w:val="000000"/>
          <w:sz w:val="18"/>
          <w:szCs w:val="18"/>
        </w:rPr>
        <w:t>Creating optimization</w:t>
      </w:r>
      <w:r w:rsidR="000A032E" w:rsidRPr="00A9328F">
        <w:rPr>
          <w:rFonts w:ascii="Verdana" w:hAnsi="Verdana"/>
          <w:b/>
          <w:bCs/>
          <w:color w:val="000000"/>
          <w:sz w:val="18"/>
          <w:szCs w:val="18"/>
        </w:rPr>
        <w:t xml:space="preserve"> models</w:t>
      </w:r>
      <w:r w:rsidR="000A032E" w:rsidRPr="00A9328F">
        <w:rPr>
          <w:rFonts w:ascii="Verdana" w:hAnsi="Verdana"/>
          <w:color w:val="000000"/>
          <w:sz w:val="18"/>
          <w:szCs w:val="18"/>
        </w:rPr>
        <w:br/>
      </w:r>
      <w:r w:rsidR="000A032E" w:rsidRPr="00A9328F">
        <w:rPr>
          <w:rFonts w:ascii="Verdana" w:hAnsi="Verdana"/>
          <w:i/>
          <w:iCs/>
          <w:color w:val="000000"/>
          <w:sz w:val="18"/>
          <w:szCs w:val="18"/>
        </w:rPr>
        <w:t>Readings</w:t>
      </w:r>
      <w:r w:rsidR="000A032E" w:rsidRPr="00A9328F">
        <w:rPr>
          <w:rFonts w:ascii="Verdana" w:hAnsi="Verdana"/>
          <w:color w:val="000000"/>
          <w:sz w:val="18"/>
          <w:szCs w:val="18"/>
        </w:rPr>
        <w:br/>
      </w:r>
      <w:r w:rsidR="009E2BC0">
        <w:rPr>
          <w:rFonts w:ascii="Verdana" w:hAnsi="Verdana"/>
          <w:color w:val="000000"/>
          <w:sz w:val="18"/>
          <w:szCs w:val="18"/>
        </w:rPr>
        <w:t>Read Chapter 11</w:t>
      </w:r>
      <w:r w:rsidR="000A032E" w:rsidRPr="00A9328F">
        <w:rPr>
          <w:rFonts w:ascii="Verdana" w:hAnsi="Verdana"/>
          <w:color w:val="000000"/>
          <w:sz w:val="18"/>
          <w:szCs w:val="18"/>
        </w:rPr>
        <w:t xml:space="preserve">, </w:t>
      </w:r>
      <w:r w:rsidR="00037CD6" w:rsidRPr="00037CD6">
        <w:rPr>
          <w:rFonts w:ascii="Verdana" w:hAnsi="Verdana"/>
          <w:color w:val="000000"/>
          <w:sz w:val="18"/>
          <w:szCs w:val="21"/>
        </w:rPr>
        <w:t>Sections 11.1 - 11.4.</w:t>
      </w:r>
      <w:r w:rsidR="000A032E" w:rsidRPr="00A9328F">
        <w:rPr>
          <w:rFonts w:ascii="Verdana" w:hAnsi="Verdana"/>
          <w:color w:val="000000"/>
          <w:sz w:val="18"/>
          <w:szCs w:val="18"/>
        </w:rPr>
        <w:br/>
      </w:r>
      <w:r w:rsidR="000A032E" w:rsidRPr="00A9328F">
        <w:rPr>
          <w:rFonts w:ascii="Verdana" w:hAnsi="Verdana"/>
          <w:color w:val="000000"/>
          <w:sz w:val="18"/>
          <w:szCs w:val="18"/>
        </w:rPr>
        <w:br/>
      </w:r>
      <w:r w:rsidR="000A032E" w:rsidRPr="00A9328F">
        <w:rPr>
          <w:rFonts w:ascii="Verdana" w:hAnsi="Verdana"/>
          <w:i/>
          <w:iCs/>
          <w:color w:val="000000"/>
          <w:sz w:val="18"/>
          <w:szCs w:val="18"/>
        </w:rPr>
        <w:t>Assignments</w:t>
      </w:r>
      <w:r w:rsidR="00443567">
        <w:rPr>
          <w:rFonts w:ascii="Verdana" w:hAnsi="Verdana"/>
          <w:color w:val="000000"/>
          <w:sz w:val="18"/>
          <w:szCs w:val="18"/>
        </w:rPr>
        <w:br/>
      </w:r>
      <w:r w:rsidR="00037CD6" w:rsidRPr="00037CD6">
        <w:rPr>
          <w:rFonts w:ascii="Verdana" w:hAnsi="Verdana"/>
          <w:color w:val="000000"/>
          <w:sz w:val="18"/>
          <w:szCs w:val="21"/>
        </w:rPr>
        <w:t xml:space="preserve">Hand in Exercise 11.7. Note that the “qualitative pattern” in an optimal solution is a description in words of which decision variables are positive and which are zero, as well as which constraints are binding and which are slack. </w:t>
      </w:r>
    </w:p>
    <w:p w:rsidR="00037CD6" w:rsidRPr="00037CD6" w:rsidRDefault="00037CD6" w:rsidP="00037CD6">
      <w:pPr>
        <w:pStyle w:val="NormalWeb"/>
        <w:spacing w:before="0" w:beforeAutospacing="0" w:after="0" w:afterAutospacing="0" w:line="240" w:lineRule="atLeast"/>
        <w:ind w:left="-547"/>
        <w:rPr>
          <w:rFonts w:ascii="Verdana" w:hAnsi="Verdana"/>
          <w:color w:val="000000"/>
          <w:sz w:val="10"/>
          <w:szCs w:val="18"/>
        </w:rPr>
      </w:pPr>
      <w:r w:rsidRPr="00037CD6">
        <w:rPr>
          <w:rFonts w:ascii="Verdana" w:hAnsi="Verdana"/>
          <w:color w:val="000000"/>
          <w:sz w:val="18"/>
          <w:szCs w:val="21"/>
        </w:rPr>
        <w:t xml:space="preserve">Individual assignment. </w:t>
      </w:r>
    </w:p>
    <w:p w:rsidR="00FF6344" w:rsidRDefault="00FF6344" w:rsidP="00037CD6">
      <w:pPr>
        <w:spacing w:line="240" w:lineRule="atLeast"/>
        <w:ind w:left="-540"/>
        <w:rPr>
          <w:rFonts w:ascii="Verdana" w:hAnsi="Verdana"/>
          <w:color w:val="000000"/>
          <w:sz w:val="18"/>
          <w:szCs w:val="18"/>
        </w:rPr>
      </w:pPr>
    </w:p>
    <w:p w:rsidR="00FF6344" w:rsidRDefault="00FF6344" w:rsidP="00037CD6">
      <w:pPr>
        <w:spacing w:line="240" w:lineRule="atLeast"/>
        <w:ind w:left="-540"/>
        <w:rPr>
          <w:rFonts w:ascii="Verdana" w:hAnsi="Verdana"/>
          <w:color w:val="000000"/>
          <w:sz w:val="18"/>
          <w:szCs w:val="18"/>
        </w:rPr>
      </w:pPr>
    </w:p>
    <w:p w:rsidR="00FF6344" w:rsidRDefault="00FF6344" w:rsidP="00037CD6">
      <w:pPr>
        <w:spacing w:line="240" w:lineRule="atLeast"/>
        <w:ind w:left="-540"/>
        <w:rPr>
          <w:rFonts w:ascii="Verdana" w:hAnsi="Verdana"/>
          <w:color w:val="000000"/>
          <w:sz w:val="18"/>
          <w:szCs w:val="18"/>
        </w:rPr>
      </w:pPr>
    </w:p>
    <w:p w:rsidR="00FF6344" w:rsidRDefault="00FF6344" w:rsidP="00037CD6">
      <w:pPr>
        <w:spacing w:line="240" w:lineRule="atLeast"/>
        <w:ind w:left="-540"/>
        <w:rPr>
          <w:rFonts w:ascii="Verdana" w:hAnsi="Verdana"/>
          <w:color w:val="000000"/>
          <w:sz w:val="18"/>
          <w:szCs w:val="18"/>
        </w:rPr>
      </w:pPr>
    </w:p>
    <w:p w:rsidR="00037CD6" w:rsidRPr="00037CD6" w:rsidRDefault="003E58F7" w:rsidP="00037CD6">
      <w:pPr>
        <w:spacing w:line="240" w:lineRule="atLeast"/>
        <w:ind w:left="-540"/>
        <w:rPr>
          <w:rFonts w:ascii="Verdana" w:hAnsi="Verdana"/>
          <w:color w:val="000000"/>
          <w:sz w:val="18"/>
          <w:szCs w:val="21"/>
        </w:rPr>
      </w:pPr>
      <w:r>
        <w:rPr>
          <w:rFonts w:ascii="Verdana" w:hAnsi="Verdana"/>
          <w:b/>
          <w:bCs/>
          <w:color w:val="000000"/>
          <w:sz w:val="18"/>
          <w:szCs w:val="18"/>
        </w:rPr>
        <w:t>11/11</w:t>
      </w:r>
      <w:r w:rsidR="00A909F8">
        <w:rPr>
          <w:rFonts w:ascii="Verdana" w:hAnsi="Verdana"/>
          <w:b/>
          <w:bCs/>
          <w:color w:val="000000"/>
          <w:sz w:val="18"/>
          <w:szCs w:val="18"/>
        </w:rPr>
        <w:t xml:space="preserve"> </w:t>
      </w:r>
      <w:r w:rsidR="000A032E" w:rsidRPr="00A9328F">
        <w:rPr>
          <w:rFonts w:ascii="Verdana" w:hAnsi="Verdana"/>
          <w:color w:val="000000"/>
          <w:sz w:val="18"/>
          <w:szCs w:val="18"/>
        </w:rPr>
        <w:br/>
      </w:r>
      <w:r w:rsidR="00443567">
        <w:rPr>
          <w:rFonts w:ascii="Verdana" w:hAnsi="Verdana"/>
          <w:b/>
          <w:bCs/>
          <w:color w:val="000000"/>
          <w:sz w:val="18"/>
          <w:szCs w:val="18"/>
        </w:rPr>
        <w:t>Optimization</w:t>
      </w:r>
      <w:r w:rsidR="000A032E" w:rsidRPr="00A9328F">
        <w:rPr>
          <w:rFonts w:ascii="Verdana" w:hAnsi="Verdana"/>
          <w:b/>
          <w:bCs/>
          <w:color w:val="000000"/>
          <w:sz w:val="18"/>
          <w:szCs w:val="18"/>
        </w:rPr>
        <w:t xml:space="preserve"> models and sensitivity analysis</w:t>
      </w:r>
      <w:r w:rsidR="000A032E" w:rsidRPr="00A9328F">
        <w:rPr>
          <w:rFonts w:ascii="Verdana" w:hAnsi="Verdana"/>
          <w:color w:val="000000"/>
          <w:sz w:val="18"/>
          <w:szCs w:val="18"/>
        </w:rPr>
        <w:br/>
      </w:r>
      <w:r w:rsidR="000A032E" w:rsidRPr="00A9328F">
        <w:rPr>
          <w:rFonts w:ascii="Verdana" w:hAnsi="Verdana"/>
          <w:i/>
          <w:iCs/>
          <w:color w:val="000000"/>
          <w:sz w:val="18"/>
          <w:szCs w:val="18"/>
        </w:rPr>
        <w:t>Readings</w:t>
      </w:r>
      <w:r w:rsidR="009E2BC0">
        <w:rPr>
          <w:rFonts w:ascii="Verdana" w:hAnsi="Verdana"/>
          <w:color w:val="000000"/>
          <w:sz w:val="18"/>
          <w:szCs w:val="18"/>
        </w:rPr>
        <w:br/>
        <w:t xml:space="preserve">Read </w:t>
      </w:r>
      <w:r w:rsidR="009E2BC0" w:rsidRPr="00037CD6">
        <w:rPr>
          <w:rFonts w:ascii="Verdana" w:hAnsi="Verdana"/>
          <w:color w:val="000000"/>
          <w:sz w:val="18"/>
          <w:szCs w:val="18"/>
        </w:rPr>
        <w:t>Chapter 11</w:t>
      </w:r>
      <w:r w:rsidR="000A032E" w:rsidRPr="00037CD6">
        <w:rPr>
          <w:rFonts w:ascii="Verdana" w:hAnsi="Verdana"/>
          <w:color w:val="000000"/>
          <w:sz w:val="18"/>
          <w:szCs w:val="18"/>
        </w:rPr>
        <w:t xml:space="preserve">, </w:t>
      </w:r>
      <w:r w:rsidR="00037CD6" w:rsidRPr="00037CD6">
        <w:rPr>
          <w:rFonts w:ascii="Verdana" w:hAnsi="Verdana"/>
          <w:color w:val="000000"/>
          <w:sz w:val="18"/>
          <w:szCs w:val="18"/>
        </w:rPr>
        <w:t>Section 11.5.</w:t>
      </w:r>
      <w:r w:rsidR="000A032E" w:rsidRPr="00A9328F">
        <w:rPr>
          <w:rFonts w:ascii="Verdana" w:hAnsi="Verdana"/>
          <w:color w:val="000000"/>
          <w:sz w:val="18"/>
          <w:szCs w:val="18"/>
        </w:rPr>
        <w:br/>
      </w:r>
      <w:r w:rsidR="000A032E" w:rsidRPr="00A9328F">
        <w:rPr>
          <w:rFonts w:ascii="Verdana" w:hAnsi="Verdana"/>
          <w:color w:val="000000"/>
          <w:sz w:val="18"/>
          <w:szCs w:val="18"/>
        </w:rPr>
        <w:br/>
      </w:r>
      <w:r w:rsidR="000A032E" w:rsidRPr="00A9328F">
        <w:rPr>
          <w:rFonts w:ascii="Verdana" w:hAnsi="Verdana"/>
          <w:i/>
          <w:iCs/>
          <w:color w:val="000000"/>
          <w:sz w:val="18"/>
          <w:szCs w:val="18"/>
        </w:rPr>
        <w:t>Assignments</w:t>
      </w:r>
      <w:r w:rsidR="009E2BC0">
        <w:rPr>
          <w:rFonts w:ascii="Verdana" w:hAnsi="Verdana"/>
          <w:color w:val="000000"/>
          <w:sz w:val="18"/>
          <w:szCs w:val="18"/>
        </w:rPr>
        <w:br/>
      </w:r>
      <w:r w:rsidR="00037CD6" w:rsidRPr="00037CD6">
        <w:rPr>
          <w:rFonts w:ascii="Verdana" w:hAnsi="Verdana"/>
          <w:color w:val="000000"/>
          <w:sz w:val="18"/>
          <w:szCs w:val="21"/>
        </w:rPr>
        <w:t xml:space="preserve">Hand in Exercise 11.8. Before starting the exercise read Preparation for Exercise 11.8 from the course packet. </w:t>
      </w:r>
    </w:p>
    <w:p w:rsidR="00037CD6" w:rsidRPr="00037CD6" w:rsidRDefault="00037CD6" w:rsidP="00037CD6">
      <w:pPr>
        <w:spacing w:line="240" w:lineRule="atLeast"/>
        <w:ind w:left="-540"/>
        <w:rPr>
          <w:rFonts w:ascii="Verdana" w:hAnsi="Verdana"/>
          <w:b/>
          <w:bCs/>
          <w:color w:val="000000"/>
          <w:sz w:val="14"/>
          <w:szCs w:val="18"/>
        </w:rPr>
      </w:pPr>
      <w:r w:rsidRPr="00037CD6">
        <w:rPr>
          <w:rFonts w:ascii="Verdana" w:hAnsi="Verdana"/>
          <w:color w:val="000000"/>
          <w:sz w:val="18"/>
          <w:szCs w:val="21"/>
        </w:rPr>
        <w:t xml:space="preserve">Individual assignment. </w:t>
      </w:r>
    </w:p>
    <w:p w:rsidR="000A032E" w:rsidRPr="00FF6344" w:rsidRDefault="000A032E" w:rsidP="00037CD6">
      <w:pPr>
        <w:spacing w:line="240" w:lineRule="atLeast"/>
        <w:ind w:left="-540"/>
        <w:rPr>
          <w:rFonts w:ascii="Verdana" w:hAnsi="Verdana"/>
          <w:color w:val="000000"/>
          <w:sz w:val="18"/>
          <w:szCs w:val="18"/>
        </w:rPr>
      </w:pPr>
    </w:p>
    <w:p w:rsidR="00FF6344" w:rsidRPr="00FF6344" w:rsidRDefault="00FF6344" w:rsidP="00037CD6">
      <w:pPr>
        <w:spacing w:line="240" w:lineRule="atLeast"/>
        <w:ind w:left="-540"/>
        <w:rPr>
          <w:rFonts w:ascii="Verdana" w:hAnsi="Verdana"/>
          <w:color w:val="000000"/>
          <w:sz w:val="18"/>
          <w:szCs w:val="18"/>
        </w:rPr>
      </w:pPr>
    </w:p>
    <w:p w:rsidR="000A032E" w:rsidRPr="00A9328F" w:rsidRDefault="003E58F7" w:rsidP="000A032E">
      <w:pPr>
        <w:spacing w:line="240" w:lineRule="atLeast"/>
        <w:ind w:left="-540"/>
        <w:rPr>
          <w:rFonts w:ascii="Verdana" w:hAnsi="Verdana"/>
          <w:color w:val="000000"/>
          <w:sz w:val="18"/>
          <w:szCs w:val="18"/>
        </w:rPr>
      </w:pPr>
      <w:r>
        <w:rPr>
          <w:rFonts w:ascii="Verdana" w:hAnsi="Verdana"/>
          <w:b/>
          <w:bCs/>
          <w:color w:val="000000"/>
          <w:sz w:val="18"/>
          <w:szCs w:val="18"/>
        </w:rPr>
        <w:t>11/12</w:t>
      </w:r>
      <w:r w:rsidR="00A909F8">
        <w:rPr>
          <w:rFonts w:ascii="Verdana" w:hAnsi="Verdana"/>
          <w:b/>
          <w:bCs/>
          <w:color w:val="000000"/>
          <w:sz w:val="18"/>
          <w:szCs w:val="18"/>
        </w:rPr>
        <w:t xml:space="preserve"> </w:t>
      </w:r>
      <w:r w:rsidR="000A032E" w:rsidRPr="00A9328F">
        <w:rPr>
          <w:rFonts w:ascii="Verdana" w:hAnsi="Verdana"/>
          <w:color w:val="000000"/>
          <w:sz w:val="18"/>
          <w:szCs w:val="18"/>
        </w:rPr>
        <w:br/>
      </w:r>
      <w:r w:rsidR="000A032E" w:rsidRPr="00A9328F">
        <w:rPr>
          <w:rFonts w:ascii="Verdana" w:hAnsi="Verdana"/>
          <w:b/>
          <w:bCs/>
          <w:color w:val="000000"/>
          <w:sz w:val="18"/>
          <w:szCs w:val="18"/>
        </w:rPr>
        <w:t>Production planning</w:t>
      </w:r>
      <w:r w:rsidR="000A032E" w:rsidRPr="00A9328F">
        <w:rPr>
          <w:rFonts w:ascii="Verdana" w:hAnsi="Verdana"/>
          <w:color w:val="000000"/>
          <w:sz w:val="18"/>
          <w:szCs w:val="18"/>
        </w:rPr>
        <w:br/>
      </w:r>
      <w:r w:rsidR="000A032E" w:rsidRPr="00A9328F">
        <w:rPr>
          <w:rFonts w:ascii="Verdana" w:hAnsi="Verdana"/>
          <w:i/>
          <w:iCs/>
          <w:color w:val="000000"/>
          <w:sz w:val="18"/>
          <w:szCs w:val="18"/>
        </w:rPr>
        <w:t>Assignments</w:t>
      </w:r>
      <w:r w:rsidR="000A032E" w:rsidRPr="00A9328F">
        <w:rPr>
          <w:rFonts w:ascii="Verdana" w:hAnsi="Verdana"/>
          <w:color w:val="000000"/>
          <w:sz w:val="18"/>
          <w:szCs w:val="18"/>
        </w:rPr>
        <w:br/>
        <w:t xml:space="preserve">Preparation: </w:t>
      </w:r>
      <w:r w:rsidR="000A032E" w:rsidRPr="00A9328F">
        <w:rPr>
          <w:rFonts w:ascii="Verdana" w:hAnsi="Verdana"/>
          <w:i/>
          <w:iCs/>
          <w:color w:val="000000"/>
          <w:sz w:val="18"/>
          <w:szCs w:val="18"/>
        </w:rPr>
        <w:t>Cox Cable Company</w:t>
      </w:r>
      <w:r w:rsidR="000A032E" w:rsidRPr="00A9328F">
        <w:rPr>
          <w:rFonts w:ascii="Verdana" w:hAnsi="Verdana"/>
          <w:color w:val="000000"/>
          <w:sz w:val="18"/>
          <w:szCs w:val="18"/>
        </w:rPr>
        <w:t xml:space="preserve">. Review </w:t>
      </w:r>
      <w:r w:rsidR="000A032E" w:rsidRPr="00A9328F">
        <w:rPr>
          <w:rFonts w:ascii="Verdana" w:hAnsi="Verdana"/>
          <w:i/>
          <w:iCs/>
          <w:color w:val="000000"/>
          <w:sz w:val="18"/>
          <w:szCs w:val="18"/>
        </w:rPr>
        <w:t>Preparation for Cox Cable</w:t>
      </w:r>
      <w:r w:rsidR="000A032E" w:rsidRPr="00A9328F">
        <w:rPr>
          <w:rFonts w:ascii="Verdana" w:hAnsi="Verdana"/>
          <w:color w:val="000000"/>
          <w:sz w:val="18"/>
          <w:szCs w:val="18"/>
        </w:rPr>
        <w:t xml:space="preserve">. </w:t>
      </w:r>
    </w:p>
    <w:p w:rsidR="000A032E" w:rsidRPr="00A9328F" w:rsidRDefault="000A032E" w:rsidP="000A032E">
      <w:pPr>
        <w:spacing w:line="240" w:lineRule="atLeast"/>
        <w:ind w:left="-540"/>
        <w:rPr>
          <w:rFonts w:ascii="Verdana" w:hAnsi="Verdana"/>
          <w:color w:val="000000"/>
          <w:sz w:val="18"/>
          <w:szCs w:val="18"/>
        </w:rPr>
      </w:pPr>
      <w:r>
        <w:rPr>
          <w:rFonts w:ascii="Verdana" w:hAnsi="Verdana"/>
          <w:color w:val="000000"/>
          <w:sz w:val="18"/>
          <w:szCs w:val="18"/>
        </w:rPr>
        <w:t xml:space="preserve">Team assignment. </w:t>
      </w:r>
    </w:p>
    <w:p w:rsidR="00824C7E" w:rsidRDefault="00824C7E" w:rsidP="000A032E">
      <w:pPr>
        <w:spacing w:line="240" w:lineRule="atLeast"/>
        <w:ind w:left="-540"/>
        <w:rPr>
          <w:rFonts w:ascii="Verdana" w:hAnsi="Verdana"/>
          <w:color w:val="000000"/>
          <w:sz w:val="18"/>
          <w:szCs w:val="18"/>
        </w:rPr>
      </w:pPr>
    </w:p>
    <w:p w:rsidR="00FF6344" w:rsidRDefault="00FF6344" w:rsidP="000A032E">
      <w:pPr>
        <w:spacing w:line="240" w:lineRule="atLeast"/>
        <w:ind w:left="-540"/>
        <w:rPr>
          <w:rFonts w:ascii="Verdana" w:hAnsi="Verdana"/>
          <w:color w:val="000000"/>
          <w:sz w:val="18"/>
          <w:szCs w:val="18"/>
        </w:rPr>
      </w:pPr>
    </w:p>
    <w:p w:rsidR="000A032E" w:rsidRDefault="003E58F7" w:rsidP="000A032E">
      <w:pPr>
        <w:spacing w:line="240" w:lineRule="atLeast"/>
        <w:ind w:left="-540"/>
        <w:rPr>
          <w:rFonts w:ascii="Verdana" w:hAnsi="Verdana"/>
          <w:color w:val="000000"/>
          <w:sz w:val="18"/>
          <w:szCs w:val="18"/>
        </w:rPr>
      </w:pPr>
      <w:r>
        <w:rPr>
          <w:rFonts w:ascii="Verdana" w:hAnsi="Verdana"/>
          <w:b/>
          <w:bCs/>
          <w:color w:val="000000"/>
          <w:sz w:val="18"/>
          <w:szCs w:val="18"/>
        </w:rPr>
        <w:t>11/18</w:t>
      </w:r>
      <w:r w:rsidR="00A909F8">
        <w:rPr>
          <w:rFonts w:ascii="Verdana" w:hAnsi="Verdana"/>
          <w:b/>
          <w:bCs/>
          <w:color w:val="000000"/>
          <w:sz w:val="18"/>
          <w:szCs w:val="18"/>
        </w:rPr>
        <w:t xml:space="preserve"> </w:t>
      </w:r>
      <w:r w:rsidR="000A032E" w:rsidRPr="00A9328F">
        <w:rPr>
          <w:rFonts w:ascii="Verdana" w:hAnsi="Verdana"/>
          <w:color w:val="000000"/>
          <w:sz w:val="18"/>
          <w:szCs w:val="18"/>
        </w:rPr>
        <w:br/>
      </w:r>
      <w:r w:rsidR="000A032E" w:rsidRPr="00A9328F">
        <w:rPr>
          <w:rFonts w:ascii="Verdana" w:hAnsi="Verdana"/>
          <w:b/>
          <w:bCs/>
          <w:color w:val="000000"/>
          <w:sz w:val="18"/>
          <w:szCs w:val="18"/>
        </w:rPr>
        <w:t>Revenue management</w:t>
      </w:r>
      <w:r w:rsidR="000A032E" w:rsidRPr="00A9328F">
        <w:rPr>
          <w:rFonts w:ascii="Verdana" w:hAnsi="Verdana"/>
          <w:color w:val="000000"/>
          <w:sz w:val="18"/>
          <w:szCs w:val="18"/>
        </w:rPr>
        <w:br/>
      </w:r>
      <w:r w:rsidR="000A032E" w:rsidRPr="00A9328F">
        <w:rPr>
          <w:rFonts w:ascii="Verdana" w:hAnsi="Verdana"/>
          <w:i/>
          <w:iCs/>
          <w:color w:val="000000"/>
          <w:sz w:val="18"/>
          <w:szCs w:val="18"/>
        </w:rPr>
        <w:t>Assignments</w:t>
      </w:r>
      <w:r w:rsidR="000A032E" w:rsidRPr="00A9328F">
        <w:rPr>
          <w:rFonts w:ascii="Verdana" w:hAnsi="Verdana"/>
          <w:color w:val="000000"/>
          <w:sz w:val="18"/>
          <w:szCs w:val="18"/>
        </w:rPr>
        <w:br/>
        <w:t xml:space="preserve">Prepare </w:t>
      </w:r>
      <w:r w:rsidR="000A032E" w:rsidRPr="00A9328F">
        <w:rPr>
          <w:rFonts w:ascii="Verdana" w:hAnsi="Verdana"/>
          <w:i/>
          <w:iCs/>
          <w:color w:val="000000"/>
          <w:sz w:val="18"/>
          <w:szCs w:val="18"/>
        </w:rPr>
        <w:t>SkyJet (A): Network Revenue Management</w:t>
      </w:r>
      <w:r w:rsidR="000A032E" w:rsidRPr="00A9328F">
        <w:rPr>
          <w:rFonts w:ascii="Verdana" w:hAnsi="Verdana"/>
          <w:color w:val="000000"/>
          <w:sz w:val="18"/>
          <w:szCs w:val="18"/>
        </w:rPr>
        <w:t xml:space="preserve">. </w:t>
      </w:r>
    </w:p>
    <w:p w:rsidR="000A032E" w:rsidRPr="00A9328F" w:rsidRDefault="000A032E" w:rsidP="000A032E">
      <w:pPr>
        <w:spacing w:line="240" w:lineRule="atLeast"/>
        <w:ind w:left="-540"/>
        <w:rPr>
          <w:rFonts w:ascii="Verdana" w:hAnsi="Verdana"/>
          <w:color w:val="000000"/>
          <w:sz w:val="18"/>
          <w:szCs w:val="18"/>
        </w:rPr>
      </w:pPr>
      <w:r>
        <w:rPr>
          <w:rFonts w:ascii="Verdana" w:hAnsi="Verdana"/>
          <w:color w:val="000000"/>
          <w:sz w:val="18"/>
          <w:szCs w:val="18"/>
        </w:rPr>
        <w:t xml:space="preserve">Team assignment. </w:t>
      </w:r>
    </w:p>
    <w:p w:rsidR="00FF6344" w:rsidRDefault="00FF6344" w:rsidP="000A032E">
      <w:pPr>
        <w:spacing w:line="240" w:lineRule="atLeast"/>
        <w:ind w:left="-540"/>
        <w:rPr>
          <w:rFonts w:ascii="Verdana" w:hAnsi="Verdana"/>
          <w:color w:val="000000"/>
          <w:sz w:val="18"/>
          <w:szCs w:val="18"/>
        </w:rPr>
      </w:pPr>
    </w:p>
    <w:p w:rsidR="000A032E" w:rsidRPr="00A9328F" w:rsidRDefault="000A032E" w:rsidP="000A032E">
      <w:pPr>
        <w:spacing w:line="240" w:lineRule="atLeast"/>
        <w:ind w:left="-540"/>
        <w:rPr>
          <w:rFonts w:ascii="Verdana" w:hAnsi="Verdana"/>
          <w:color w:val="000000"/>
          <w:sz w:val="18"/>
          <w:szCs w:val="18"/>
        </w:rPr>
      </w:pPr>
      <w:r w:rsidRPr="00A9328F">
        <w:rPr>
          <w:rFonts w:ascii="Verdana" w:hAnsi="Verdana"/>
          <w:color w:val="000000"/>
          <w:sz w:val="18"/>
          <w:szCs w:val="18"/>
        </w:rPr>
        <w:br/>
      </w:r>
      <w:r w:rsidR="003E58F7">
        <w:rPr>
          <w:rFonts w:ascii="Verdana" w:hAnsi="Verdana"/>
          <w:b/>
          <w:bCs/>
          <w:color w:val="000000"/>
          <w:sz w:val="18"/>
          <w:szCs w:val="18"/>
        </w:rPr>
        <w:t>11/19</w:t>
      </w:r>
      <w:r w:rsidR="00A909F8">
        <w:rPr>
          <w:rFonts w:ascii="Verdana" w:hAnsi="Verdana"/>
          <w:b/>
          <w:bCs/>
          <w:color w:val="000000"/>
          <w:sz w:val="18"/>
          <w:szCs w:val="18"/>
        </w:rPr>
        <w:t xml:space="preserve"> </w:t>
      </w:r>
      <w:r w:rsidRPr="00A9328F">
        <w:rPr>
          <w:rFonts w:ascii="Verdana" w:hAnsi="Verdana"/>
          <w:color w:val="000000"/>
          <w:sz w:val="18"/>
          <w:szCs w:val="18"/>
        </w:rPr>
        <w:br/>
      </w:r>
      <w:r w:rsidR="007F7622">
        <w:rPr>
          <w:rFonts w:ascii="Verdana" w:hAnsi="Verdana"/>
          <w:b/>
          <w:bCs/>
          <w:color w:val="000000"/>
          <w:sz w:val="18"/>
          <w:szCs w:val="18"/>
        </w:rPr>
        <w:t>Regressions and Optimization</w:t>
      </w:r>
      <w:r w:rsidRPr="00A9328F">
        <w:rPr>
          <w:rFonts w:ascii="Verdana" w:hAnsi="Verdana"/>
          <w:color w:val="000000"/>
          <w:sz w:val="18"/>
          <w:szCs w:val="18"/>
        </w:rPr>
        <w:br/>
      </w:r>
      <w:r w:rsidRPr="00A9328F">
        <w:rPr>
          <w:rFonts w:ascii="Verdana" w:hAnsi="Verdana"/>
          <w:i/>
          <w:iCs/>
          <w:color w:val="000000"/>
          <w:sz w:val="18"/>
          <w:szCs w:val="18"/>
        </w:rPr>
        <w:t>Assignments</w:t>
      </w:r>
      <w:r w:rsidRPr="00A9328F">
        <w:rPr>
          <w:rFonts w:ascii="Verdana" w:hAnsi="Verdana"/>
          <w:color w:val="000000"/>
          <w:sz w:val="18"/>
          <w:szCs w:val="18"/>
        </w:rPr>
        <w:br/>
        <w:t xml:space="preserve">Prepare </w:t>
      </w:r>
      <w:r w:rsidR="007F7622">
        <w:rPr>
          <w:rFonts w:ascii="Verdana" w:hAnsi="Verdana"/>
          <w:i/>
          <w:iCs/>
          <w:color w:val="000000"/>
          <w:sz w:val="18"/>
          <w:szCs w:val="18"/>
        </w:rPr>
        <w:t>Plastics</w:t>
      </w:r>
      <w:r w:rsidR="007F7622">
        <w:rPr>
          <w:rFonts w:ascii="Verdana" w:hAnsi="Verdana"/>
          <w:color w:val="000000"/>
          <w:sz w:val="18"/>
          <w:szCs w:val="18"/>
        </w:rPr>
        <w:t>!</w:t>
      </w:r>
      <w:r w:rsidRPr="00A9328F">
        <w:rPr>
          <w:rFonts w:ascii="Verdana" w:hAnsi="Verdana"/>
          <w:color w:val="000000"/>
          <w:sz w:val="18"/>
          <w:szCs w:val="18"/>
        </w:rPr>
        <w:t xml:space="preserve"> </w:t>
      </w:r>
    </w:p>
    <w:p w:rsidR="000A032E" w:rsidRDefault="000A032E" w:rsidP="000A032E">
      <w:pPr>
        <w:spacing w:line="240" w:lineRule="atLeast"/>
        <w:ind w:left="-540"/>
        <w:rPr>
          <w:rFonts w:ascii="Verdana" w:hAnsi="Verdana"/>
          <w:color w:val="000000"/>
          <w:sz w:val="18"/>
          <w:szCs w:val="18"/>
        </w:rPr>
      </w:pPr>
      <w:r>
        <w:rPr>
          <w:rFonts w:ascii="Verdana" w:hAnsi="Verdana"/>
          <w:color w:val="000000"/>
          <w:sz w:val="18"/>
          <w:szCs w:val="18"/>
        </w:rPr>
        <w:t xml:space="preserve">Team assignment. </w:t>
      </w:r>
    </w:p>
    <w:p w:rsidR="007F7622" w:rsidRDefault="007F7622" w:rsidP="000A032E">
      <w:pPr>
        <w:spacing w:line="240" w:lineRule="atLeast"/>
        <w:ind w:left="-540"/>
        <w:rPr>
          <w:rFonts w:ascii="Verdana" w:hAnsi="Verdana"/>
          <w:color w:val="000000"/>
          <w:sz w:val="18"/>
          <w:szCs w:val="18"/>
        </w:rPr>
      </w:pPr>
    </w:p>
    <w:p w:rsidR="00FF6344" w:rsidRDefault="00FF6344" w:rsidP="000A032E">
      <w:pPr>
        <w:spacing w:line="240" w:lineRule="atLeast"/>
        <w:ind w:left="-540"/>
        <w:rPr>
          <w:rFonts w:ascii="Verdana" w:hAnsi="Verdana"/>
          <w:color w:val="000000"/>
          <w:sz w:val="18"/>
          <w:szCs w:val="18"/>
        </w:rPr>
      </w:pPr>
    </w:p>
    <w:p w:rsidR="007F7622" w:rsidRPr="007F7622" w:rsidRDefault="007F7622" w:rsidP="000A032E">
      <w:pPr>
        <w:spacing w:line="240" w:lineRule="atLeast"/>
        <w:ind w:left="-540"/>
        <w:rPr>
          <w:rFonts w:ascii="Verdana" w:hAnsi="Verdana"/>
          <w:b/>
          <w:color w:val="000000"/>
          <w:sz w:val="18"/>
          <w:szCs w:val="18"/>
        </w:rPr>
      </w:pPr>
      <w:r w:rsidRPr="007F7622">
        <w:rPr>
          <w:rFonts w:ascii="Verdana" w:hAnsi="Verdana"/>
          <w:b/>
          <w:color w:val="000000"/>
          <w:sz w:val="18"/>
          <w:szCs w:val="18"/>
        </w:rPr>
        <w:t>11/19</w:t>
      </w:r>
      <w:r w:rsidR="00A909F8">
        <w:rPr>
          <w:rFonts w:ascii="Verdana" w:hAnsi="Verdana"/>
          <w:b/>
          <w:color w:val="000000"/>
          <w:sz w:val="18"/>
          <w:szCs w:val="18"/>
        </w:rPr>
        <w:t xml:space="preserve"> </w:t>
      </w:r>
    </w:p>
    <w:p w:rsidR="00F376A7" w:rsidRPr="00F376A7" w:rsidRDefault="00F376A7" w:rsidP="000A032E">
      <w:pPr>
        <w:spacing w:line="240" w:lineRule="atLeast"/>
        <w:ind w:left="-540"/>
        <w:rPr>
          <w:rFonts w:ascii="Verdana" w:hAnsi="Verdana"/>
          <w:color w:val="000000"/>
          <w:sz w:val="18"/>
          <w:szCs w:val="21"/>
        </w:rPr>
      </w:pPr>
      <w:r w:rsidRPr="00F376A7">
        <w:rPr>
          <w:rFonts w:ascii="Verdana" w:hAnsi="Verdana"/>
          <w:color w:val="000000"/>
          <w:sz w:val="18"/>
          <w:szCs w:val="21"/>
        </w:rPr>
        <w:t>Quiz 2</w:t>
      </w:r>
      <w:r w:rsidRPr="00F376A7">
        <w:rPr>
          <w:rFonts w:ascii="Verdana" w:hAnsi="Verdana"/>
          <w:color w:val="000000"/>
          <w:sz w:val="18"/>
          <w:szCs w:val="21"/>
        </w:rPr>
        <w:br/>
        <w:t>Available at 8:00am on 11/19; due at 5:00pm on 11/20</w:t>
      </w:r>
    </w:p>
    <w:p w:rsidR="00FF6344" w:rsidRDefault="00FF6344" w:rsidP="000A032E">
      <w:pPr>
        <w:spacing w:line="240" w:lineRule="atLeast"/>
        <w:ind w:left="-540"/>
        <w:rPr>
          <w:rFonts w:ascii="Verdana" w:hAnsi="Verdana"/>
          <w:color w:val="000000"/>
          <w:sz w:val="18"/>
          <w:szCs w:val="18"/>
        </w:rPr>
      </w:pPr>
    </w:p>
    <w:p w:rsidR="000A032E" w:rsidRPr="00A9328F" w:rsidRDefault="000A032E" w:rsidP="000A032E">
      <w:pPr>
        <w:spacing w:line="240" w:lineRule="atLeast"/>
        <w:ind w:left="-540"/>
        <w:rPr>
          <w:rFonts w:ascii="Verdana" w:hAnsi="Verdana"/>
          <w:color w:val="000000"/>
          <w:sz w:val="18"/>
          <w:szCs w:val="18"/>
        </w:rPr>
      </w:pPr>
      <w:r w:rsidRPr="00A9328F">
        <w:rPr>
          <w:rFonts w:ascii="Verdana" w:hAnsi="Verdana"/>
          <w:color w:val="000000"/>
          <w:sz w:val="18"/>
          <w:szCs w:val="18"/>
        </w:rPr>
        <w:br/>
      </w:r>
      <w:r w:rsidR="003E58F7">
        <w:rPr>
          <w:rFonts w:ascii="Verdana" w:hAnsi="Verdana"/>
          <w:b/>
          <w:bCs/>
          <w:color w:val="000000"/>
          <w:sz w:val="18"/>
          <w:szCs w:val="18"/>
        </w:rPr>
        <w:t>11/23</w:t>
      </w:r>
      <w:r w:rsidR="00A909F8">
        <w:rPr>
          <w:rFonts w:ascii="Verdana" w:hAnsi="Verdana"/>
          <w:b/>
          <w:bCs/>
          <w:color w:val="000000"/>
          <w:sz w:val="18"/>
          <w:szCs w:val="18"/>
        </w:rPr>
        <w:t xml:space="preserve"> </w:t>
      </w:r>
      <w:r w:rsidRPr="00A9328F">
        <w:rPr>
          <w:rFonts w:ascii="Verdana" w:hAnsi="Verdana"/>
          <w:color w:val="000000"/>
          <w:sz w:val="18"/>
          <w:szCs w:val="18"/>
        </w:rPr>
        <w:br/>
      </w:r>
      <w:r w:rsidRPr="00A9328F">
        <w:rPr>
          <w:rFonts w:ascii="Verdana" w:hAnsi="Verdana"/>
          <w:b/>
          <w:bCs/>
          <w:color w:val="000000"/>
          <w:sz w:val="18"/>
          <w:szCs w:val="18"/>
        </w:rPr>
        <w:t>Introduction to simulation</w:t>
      </w:r>
      <w:r w:rsidRPr="00A9328F">
        <w:rPr>
          <w:rFonts w:ascii="Verdana" w:hAnsi="Verdana"/>
          <w:color w:val="000000"/>
          <w:sz w:val="18"/>
          <w:szCs w:val="18"/>
        </w:rPr>
        <w:br/>
      </w:r>
      <w:r w:rsidRPr="00A9328F">
        <w:rPr>
          <w:rFonts w:ascii="Verdana" w:hAnsi="Verdana"/>
          <w:i/>
          <w:iCs/>
          <w:color w:val="000000"/>
          <w:sz w:val="18"/>
          <w:szCs w:val="18"/>
        </w:rPr>
        <w:t>Readings</w:t>
      </w:r>
      <w:r w:rsidR="00681BE9">
        <w:rPr>
          <w:rFonts w:ascii="Verdana" w:hAnsi="Verdana"/>
          <w:color w:val="000000"/>
          <w:sz w:val="18"/>
          <w:szCs w:val="18"/>
        </w:rPr>
        <w:br/>
        <w:t xml:space="preserve">Read Chapter 15, </w:t>
      </w:r>
      <w:r w:rsidR="00F376A7" w:rsidRPr="00F376A7">
        <w:rPr>
          <w:rFonts w:ascii="Verdana" w:hAnsi="Verdana"/>
          <w:color w:val="000000"/>
          <w:sz w:val="20"/>
          <w:szCs w:val="21"/>
        </w:rPr>
        <w:t>Sections 15.1 - 15.3.</w:t>
      </w:r>
    </w:p>
    <w:p w:rsidR="00824C7E" w:rsidRDefault="00824C7E" w:rsidP="000A032E">
      <w:pPr>
        <w:spacing w:line="240" w:lineRule="atLeast"/>
        <w:ind w:left="-540"/>
        <w:rPr>
          <w:rFonts w:ascii="Verdana" w:hAnsi="Verdana"/>
          <w:color w:val="000000"/>
          <w:sz w:val="18"/>
          <w:szCs w:val="18"/>
        </w:rPr>
      </w:pPr>
    </w:p>
    <w:p w:rsidR="00F376A7" w:rsidRDefault="00824C7E" w:rsidP="00F376A7">
      <w:pPr>
        <w:spacing w:line="240" w:lineRule="atLeast"/>
        <w:ind w:left="-540"/>
        <w:rPr>
          <w:rFonts w:ascii="Verdana" w:hAnsi="Verdana"/>
          <w:i/>
          <w:color w:val="000000"/>
          <w:sz w:val="18"/>
          <w:szCs w:val="18"/>
        </w:rPr>
      </w:pPr>
      <w:r>
        <w:rPr>
          <w:rFonts w:ascii="Verdana" w:hAnsi="Verdana"/>
          <w:i/>
          <w:color w:val="000000"/>
          <w:sz w:val="18"/>
          <w:szCs w:val="18"/>
        </w:rPr>
        <w:t>As</w:t>
      </w:r>
      <w:r w:rsidR="00681BE9">
        <w:rPr>
          <w:rFonts w:ascii="Verdana" w:hAnsi="Verdana"/>
          <w:i/>
          <w:color w:val="000000"/>
          <w:sz w:val="18"/>
          <w:szCs w:val="18"/>
        </w:rPr>
        <w:t>signment</w:t>
      </w:r>
    </w:p>
    <w:p w:rsidR="00F376A7" w:rsidRPr="00F376A7" w:rsidRDefault="00F376A7" w:rsidP="00F376A7">
      <w:pPr>
        <w:spacing w:line="240" w:lineRule="atLeast"/>
        <w:ind w:left="-540"/>
        <w:rPr>
          <w:rFonts w:ascii="Verdana" w:hAnsi="Verdana"/>
          <w:color w:val="000000"/>
          <w:sz w:val="18"/>
          <w:szCs w:val="21"/>
        </w:rPr>
      </w:pPr>
      <w:r w:rsidRPr="00F376A7">
        <w:rPr>
          <w:rFonts w:ascii="Verdana" w:hAnsi="Verdana"/>
          <w:color w:val="000000"/>
          <w:sz w:val="18"/>
          <w:szCs w:val="21"/>
        </w:rPr>
        <w:t xml:space="preserve">Exercise 15.1 for practice. </w:t>
      </w:r>
    </w:p>
    <w:p w:rsidR="00F376A7" w:rsidRPr="00F376A7" w:rsidRDefault="00F376A7" w:rsidP="00F376A7">
      <w:pPr>
        <w:spacing w:line="240" w:lineRule="atLeast"/>
        <w:ind w:left="-540"/>
        <w:rPr>
          <w:rFonts w:ascii="Verdana" w:hAnsi="Verdana"/>
          <w:color w:val="000000"/>
          <w:sz w:val="18"/>
          <w:szCs w:val="21"/>
        </w:rPr>
      </w:pPr>
      <w:r w:rsidRPr="00F376A7">
        <w:rPr>
          <w:rFonts w:ascii="Verdana" w:hAnsi="Verdana"/>
          <w:color w:val="000000"/>
          <w:sz w:val="18"/>
          <w:szCs w:val="21"/>
        </w:rPr>
        <w:t xml:space="preserve">Hand in Exercise 15.12. </w:t>
      </w:r>
    </w:p>
    <w:p w:rsidR="00F376A7" w:rsidRPr="00F376A7" w:rsidRDefault="00F376A7" w:rsidP="00F376A7">
      <w:pPr>
        <w:spacing w:line="240" w:lineRule="atLeast"/>
        <w:ind w:left="-540"/>
        <w:rPr>
          <w:rFonts w:ascii="Verdana" w:hAnsi="Verdana"/>
          <w:i/>
          <w:color w:val="000000"/>
          <w:sz w:val="14"/>
          <w:szCs w:val="18"/>
        </w:rPr>
      </w:pPr>
      <w:r w:rsidRPr="00F376A7">
        <w:rPr>
          <w:rFonts w:ascii="Verdana" w:hAnsi="Verdana"/>
          <w:color w:val="000000"/>
          <w:sz w:val="18"/>
          <w:szCs w:val="21"/>
        </w:rPr>
        <w:t xml:space="preserve">Individual assignment. </w:t>
      </w:r>
    </w:p>
    <w:p w:rsidR="000A032E" w:rsidRDefault="000A032E" w:rsidP="000A032E">
      <w:pPr>
        <w:spacing w:line="240" w:lineRule="atLeast"/>
        <w:ind w:left="-540"/>
        <w:rPr>
          <w:rFonts w:ascii="Verdana" w:hAnsi="Verdana"/>
          <w:color w:val="000000"/>
          <w:sz w:val="18"/>
          <w:szCs w:val="18"/>
        </w:rPr>
      </w:pPr>
    </w:p>
    <w:p w:rsidR="00FF6344" w:rsidRDefault="00FF6344" w:rsidP="000A032E">
      <w:pPr>
        <w:spacing w:line="240" w:lineRule="atLeast"/>
        <w:ind w:left="-540"/>
        <w:rPr>
          <w:rFonts w:ascii="Verdana" w:hAnsi="Verdana"/>
          <w:color w:val="000000"/>
          <w:sz w:val="18"/>
          <w:szCs w:val="18"/>
        </w:rPr>
      </w:pPr>
    </w:p>
    <w:p w:rsidR="00FF6344" w:rsidRDefault="00FF6344" w:rsidP="000A032E">
      <w:pPr>
        <w:spacing w:line="240" w:lineRule="atLeast"/>
        <w:ind w:left="-540"/>
        <w:rPr>
          <w:rFonts w:ascii="Verdana" w:hAnsi="Verdana"/>
          <w:color w:val="000000"/>
          <w:sz w:val="18"/>
          <w:szCs w:val="18"/>
        </w:rPr>
      </w:pPr>
    </w:p>
    <w:p w:rsidR="00FF6344" w:rsidRDefault="00FF6344" w:rsidP="000A032E">
      <w:pPr>
        <w:spacing w:line="240" w:lineRule="atLeast"/>
        <w:ind w:left="-540"/>
        <w:rPr>
          <w:rFonts w:ascii="Verdana" w:hAnsi="Verdana"/>
          <w:color w:val="000000"/>
          <w:sz w:val="18"/>
          <w:szCs w:val="18"/>
        </w:rPr>
      </w:pPr>
    </w:p>
    <w:p w:rsidR="00FF6344" w:rsidRDefault="00FF6344" w:rsidP="000A032E">
      <w:pPr>
        <w:spacing w:line="240" w:lineRule="atLeast"/>
        <w:ind w:left="-540"/>
        <w:rPr>
          <w:rFonts w:ascii="Verdana" w:hAnsi="Verdana"/>
          <w:color w:val="000000"/>
          <w:sz w:val="18"/>
          <w:szCs w:val="18"/>
        </w:rPr>
      </w:pPr>
    </w:p>
    <w:p w:rsidR="00FF6344" w:rsidRPr="00A9328F" w:rsidRDefault="00FF6344" w:rsidP="000A032E">
      <w:pPr>
        <w:spacing w:line="240" w:lineRule="atLeast"/>
        <w:ind w:left="-540"/>
        <w:rPr>
          <w:rFonts w:ascii="Verdana" w:hAnsi="Verdana"/>
          <w:color w:val="000000"/>
          <w:sz w:val="18"/>
          <w:szCs w:val="18"/>
        </w:rPr>
      </w:pPr>
    </w:p>
    <w:p w:rsidR="000A032E" w:rsidRPr="00F376A7" w:rsidRDefault="003E58F7" w:rsidP="000A032E">
      <w:pPr>
        <w:spacing w:line="240" w:lineRule="atLeast"/>
        <w:ind w:left="-540"/>
        <w:rPr>
          <w:rFonts w:ascii="Verdana" w:hAnsi="Verdana"/>
          <w:color w:val="000000"/>
          <w:sz w:val="14"/>
          <w:szCs w:val="18"/>
        </w:rPr>
      </w:pPr>
      <w:r>
        <w:rPr>
          <w:rFonts w:ascii="Verdana" w:hAnsi="Verdana"/>
          <w:b/>
          <w:bCs/>
          <w:color w:val="000000"/>
          <w:sz w:val="18"/>
          <w:szCs w:val="18"/>
        </w:rPr>
        <w:lastRenderedPageBreak/>
        <w:t>12/1</w:t>
      </w:r>
      <w:r w:rsidR="00A909F8">
        <w:rPr>
          <w:rFonts w:ascii="Verdana" w:hAnsi="Verdana"/>
          <w:b/>
          <w:bCs/>
          <w:color w:val="000000"/>
          <w:sz w:val="18"/>
          <w:szCs w:val="18"/>
        </w:rPr>
        <w:t xml:space="preserve"> </w:t>
      </w:r>
      <w:r w:rsidR="000A032E" w:rsidRPr="00A9328F">
        <w:rPr>
          <w:rFonts w:ascii="Verdana" w:hAnsi="Verdana"/>
          <w:color w:val="000000"/>
          <w:sz w:val="18"/>
          <w:szCs w:val="18"/>
        </w:rPr>
        <w:br/>
      </w:r>
      <w:r w:rsidR="000A032E" w:rsidRPr="00A9328F">
        <w:rPr>
          <w:rFonts w:ascii="Verdana" w:hAnsi="Verdana"/>
          <w:b/>
          <w:bCs/>
          <w:color w:val="000000"/>
          <w:sz w:val="18"/>
          <w:szCs w:val="18"/>
        </w:rPr>
        <w:t>Simulation techniques and examples</w:t>
      </w:r>
      <w:r w:rsidR="000A032E" w:rsidRPr="00A9328F">
        <w:rPr>
          <w:rFonts w:ascii="Verdana" w:hAnsi="Verdana"/>
          <w:color w:val="000000"/>
          <w:sz w:val="18"/>
          <w:szCs w:val="18"/>
        </w:rPr>
        <w:br/>
      </w:r>
      <w:r w:rsidR="000A032E" w:rsidRPr="00A9328F">
        <w:rPr>
          <w:rFonts w:ascii="Verdana" w:hAnsi="Verdana"/>
          <w:i/>
          <w:iCs/>
          <w:color w:val="000000"/>
          <w:sz w:val="18"/>
          <w:szCs w:val="18"/>
        </w:rPr>
        <w:t>Readings</w:t>
      </w:r>
      <w:r w:rsidR="00681BE9">
        <w:rPr>
          <w:rFonts w:ascii="Verdana" w:hAnsi="Verdana"/>
          <w:color w:val="000000"/>
          <w:sz w:val="18"/>
          <w:szCs w:val="18"/>
        </w:rPr>
        <w:br/>
      </w:r>
      <w:r w:rsidR="00F376A7" w:rsidRPr="00F376A7">
        <w:rPr>
          <w:rFonts w:ascii="Verdana" w:hAnsi="Verdana"/>
          <w:color w:val="000000"/>
          <w:sz w:val="18"/>
          <w:szCs w:val="21"/>
        </w:rPr>
        <w:t>Read Chapter 15, Sections 15.4 - 15.5 and 15.7.</w:t>
      </w:r>
    </w:p>
    <w:p w:rsidR="00824C7E" w:rsidRDefault="00824C7E" w:rsidP="000A032E">
      <w:pPr>
        <w:spacing w:line="240" w:lineRule="atLeast"/>
        <w:ind w:left="-540"/>
        <w:rPr>
          <w:rFonts w:ascii="Verdana" w:hAnsi="Verdana"/>
          <w:color w:val="000000"/>
          <w:sz w:val="18"/>
          <w:szCs w:val="18"/>
        </w:rPr>
      </w:pPr>
    </w:p>
    <w:p w:rsidR="00F376A7" w:rsidRDefault="00681BE9" w:rsidP="00F376A7">
      <w:pPr>
        <w:spacing w:line="240" w:lineRule="atLeast"/>
        <w:ind w:left="-540"/>
        <w:rPr>
          <w:rFonts w:ascii="Verdana" w:hAnsi="Verdana"/>
          <w:i/>
          <w:color w:val="000000"/>
          <w:sz w:val="18"/>
          <w:szCs w:val="18"/>
        </w:rPr>
      </w:pPr>
      <w:r>
        <w:rPr>
          <w:rFonts w:ascii="Verdana" w:hAnsi="Verdana"/>
          <w:i/>
          <w:color w:val="000000"/>
          <w:sz w:val="18"/>
          <w:szCs w:val="18"/>
        </w:rPr>
        <w:t>Assignment</w:t>
      </w:r>
    </w:p>
    <w:p w:rsidR="00F376A7" w:rsidRPr="00F376A7" w:rsidRDefault="00F376A7" w:rsidP="00F376A7">
      <w:pPr>
        <w:spacing w:line="240" w:lineRule="atLeast"/>
        <w:ind w:left="-540"/>
        <w:rPr>
          <w:rFonts w:ascii="Verdana" w:hAnsi="Verdana"/>
          <w:color w:val="000000"/>
          <w:sz w:val="18"/>
          <w:szCs w:val="21"/>
        </w:rPr>
      </w:pPr>
      <w:r w:rsidRPr="00F376A7">
        <w:rPr>
          <w:rFonts w:ascii="Verdana" w:hAnsi="Verdana"/>
          <w:color w:val="000000"/>
          <w:sz w:val="18"/>
          <w:szCs w:val="21"/>
        </w:rPr>
        <w:t xml:space="preserve">Exercise 15.2 for practice. </w:t>
      </w:r>
    </w:p>
    <w:p w:rsidR="00F376A7" w:rsidRPr="00F376A7" w:rsidRDefault="00F376A7" w:rsidP="00F376A7">
      <w:pPr>
        <w:spacing w:line="240" w:lineRule="atLeast"/>
        <w:ind w:left="-540"/>
        <w:rPr>
          <w:rFonts w:ascii="Verdana" w:hAnsi="Verdana"/>
          <w:color w:val="000000"/>
          <w:sz w:val="18"/>
          <w:szCs w:val="21"/>
        </w:rPr>
      </w:pPr>
      <w:r w:rsidRPr="00F376A7">
        <w:rPr>
          <w:rFonts w:ascii="Verdana" w:hAnsi="Verdana"/>
          <w:color w:val="000000"/>
          <w:sz w:val="18"/>
          <w:szCs w:val="21"/>
        </w:rPr>
        <w:t xml:space="preserve">Hand in Exercise 15.13. </w:t>
      </w:r>
    </w:p>
    <w:p w:rsidR="00F376A7" w:rsidRPr="00F376A7" w:rsidRDefault="00F376A7" w:rsidP="00F376A7">
      <w:pPr>
        <w:spacing w:line="240" w:lineRule="atLeast"/>
        <w:ind w:left="-540"/>
        <w:rPr>
          <w:rFonts w:ascii="Verdana" w:hAnsi="Verdana"/>
          <w:i/>
          <w:color w:val="000000"/>
          <w:sz w:val="14"/>
          <w:szCs w:val="18"/>
        </w:rPr>
      </w:pPr>
      <w:r w:rsidRPr="00F376A7">
        <w:rPr>
          <w:rFonts w:ascii="Verdana" w:hAnsi="Verdana"/>
          <w:color w:val="000000"/>
          <w:sz w:val="18"/>
          <w:szCs w:val="21"/>
        </w:rPr>
        <w:t xml:space="preserve">Individual assignment. </w:t>
      </w:r>
    </w:p>
    <w:p w:rsidR="0030116A" w:rsidRDefault="0030116A" w:rsidP="000A032E">
      <w:pPr>
        <w:spacing w:line="240" w:lineRule="atLeast"/>
        <w:ind w:left="-540"/>
        <w:rPr>
          <w:rFonts w:ascii="Verdana" w:hAnsi="Verdana"/>
          <w:color w:val="000000"/>
          <w:sz w:val="18"/>
          <w:szCs w:val="18"/>
        </w:rPr>
      </w:pPr>
    </w:p>
    <w:p w:rsidR="00824C7E" w:rsidRDefault="000A032E" w:rsidP="000A032E">
      <w:pPr>
        <w:spacing w:line="240" w:lineRule="atLeast"/>
        <w:ind w:left="-540"/>
        <w:rPr>
          <w:rFonts w:ascii="Verdana" w:hAnsi="Verdana"/>
          <w:color w:val="000000"/>
          <w:sz w:val="21"/>
          <w:szCs w:val="21"/>
        </w:rPr>
      </w:pPr>
      <w:r w:rsidRPr="00A9328F">
        <w:rPr>
          <w:rFonts w:ascii="Verdana" w:hAnsi="Verdana"/>
          <w:color w:val="000000"/>
          <w:sz w:val="18"/>
          <w:szCs w:val="18"/>
        </w:rPr>
        <w:br/>
      </w:r>
      <w:r w:rsidR="003E58F7">
        <w:rPr>
          <w:rFonts w:ascii="Verdana" w:hAnsi="Verdana"/>
          <w:b/>
          <w:bCs/>
          <w:color w:val="000000"/>
          <w:sz w:val="18"/>
          <w:szCs w:val="18"/>
        </w:rPr>
        <w:t>12/2</w:t>
      </w:r>
      <w:r w:rsidR="00A909F8">
        <w:rPr>
          <w:rFonts w:ascii="Verdana" w:hAnsi="Verdana"/>
          <w:b/>
          <w:bCs/>
          <w:color w:val="000000"/>
          <w:sz w:val="18"/>
          <w:szCs w:val="18"/>
        </w:rPr>
        <w:t xml:space="preserve"> </w:t>
      </w:r>
      <w:r w:rsidRPr="00A9328F">
        <w:rPr>
          <w:rFonts w:ascii="Verdana" w:hAnsi="Verdana"/>
          <w:color w:val="000000"/>
          <w:sz w:val="18"/>
          <w:szCs w:val="18"/>
        </w:rPr>
        <w:br/>
      </w:r>
      <w:r w:rsidRPr="00A9328F">
        <w:rPr>
          <w:rFonts w:ascii="Verdana" w:hAnsi="Verdana"/>
          <w:b/>
          <w:bCs/>
          <w:color w:val="000000"/>
          <w:sz w:val="18"/>
          <w:szCs w:val="18"/>
        </w:rPr>
        <w:t>Simulation modeling and analysis</w:t>
      </w:r>
      <w:r w:rsidRPr="00A9328F">
        <w:rPr>
          <w:rFonts w:ascii="Verdana" w:hAnsi="Verdana"/>
          <w:color w:val="000000"/>
          <w:sz w:val="18"/>
          <w:szCs w:val="18"/>
        </w:rPr>
        <w:br/>
      </w:r>
      <w:r w:rsidRPr="00A9328F">
        <w:rPr>
          <w:rFonts w:ascii="Verdana" w:hAnsi="Verdana"/>
          <w:i/>
          <w:iCs/>
          <w:color w:val="000000"/>
          <w:sz w:val="18"/>
          <w:szCs w:val="18"/>
        </w:rPr>
        <w:t>Readings</w:t>
      </w:r>
      <w:r w:rsidR="00681BE9">
        <w:rPr>
          <w:rFonts w:ascii="Verdana" w:hAnsi="Verdana"/>
          <w:color w:val="000000"/>
          <w:sz w:val="18"/>
          <w:szCs w:val="18"/>
        </w:rPr>
        <w:br/>
      </w:r>
      <w:r w:rsidR="00F376A7" w:rsidRPr="00F376A7">
        <w:rPr>
          <w:rFonts w:ascii="Verdana" w:hAnsi="Verdana"/>
          <w:color w:val="000000"/>
          <w:sz w:val="18"/>
          <w:szCs w:val="21"/>
        </w:rPr>
        <w:t>Read Chapter 15, Sections 15.6, 15.8 - 15.9.</w:t>
      </w:r>
    </w:p>
    <w:p w:rsidR="00F376A7" w:rsidRDefault="00F376A7" w:rsidP="000A032E">
      <w:pPr>
        <w:spacing w:line="240" w:lineRule="atLeast"/>
        <w:ind w:left="-540"/>
        <w:rPr>
          <w:rFonts w:ascii="Verdana" w:hAnsi="Verdana"/>
          <w:color w:val="000000"/>
          <w:sz w:val="18"/>
          <w:szCs w:val="18"/>
        </w:rPr>
      </w:pPr>
    </w:p>
    <w:p w:rsidR="00F376A7" w:rsidRDefault="00681BE9" w:rsidP="00F376A7">
      <w:pPr>
        <w:spacing w:line="240" w:lineRule="atLeast"/>
        <w:ind w:left="-540"/>
        <w:rPr>
          <w:rFonts w:ascii="Verdana" w:hAnsi="Verdana"/>
          <w:i/>
          <w:color w:val="000000"/>
          <w:sz w:val="18"/>
          <w:szCs w:val="18"/>
        </w:rPr>
      </w:pPr>
      <w:r>
        <w:rPr>
          <w:rFonts w:ascii="Verdana" w:hAnsi="Verdana"/>
          <w:i/>
          <w:color w:val="000000"/>
          <w:sz w:val="18"/>
          <w:szCs w:val="18"/>
        </w:rPr>
        <w:t>Assignment</w:t>
      </w:r>
    </w:p>
    <w:p w:rsidR="00F376A7" w:rsidRPr="00F376A7" w:rsidRDefault="00F376A7" w:rsidP="00F376A7">
      <w:pPr>
        <w:spacing w:line="240" w:lineRule="atLeast"/>
        <w:ind w:left="-540"/>
        <w:rPr>
          <w:rFonts w:ascii="Verdana" w:hAnsi="Verdana"/>
          <w:color w:val="000000"/>
          <w:sz w:val="18"/>
          <w:szCs w:val="21"/>
        </w:rPr>
      </w:pPr>
      <w:r w:rsidRPr="00F376A7">
        <w:rPr>
          <w:rFonts w:ascii="Verdana" w:hAnsi="Verdana"/>
          <w:color w:val="000000"/>
          <w:sz w:val="18"/>
          <w:szCs w:val="21"/>
        </w:rPr>
        <w:t xml:space="preserve">Hand in Exercise 15.17. For part (a), verify your result by using the Black–Scholes formula to evaluate the price of the European call option. </w:t>
      </w:r>
    </w:p>
    <w:p w:rsidR="00F376A7" w:rsidRPr="00F376A7" w:rsidRDefault="00F376A7" w:rsidP="00F376A7">
      <w:pPr>
        <w:spacing w:line="240" w:lineRule="atLeast"/>
        <w:ind w:left="-540"/>
        <w:rPr>
          <w:rFonts w:ascii="Verdana" w:hAnsi="Verdana"/>
          <w:i/>
          <w:color w:val="000000"/>
          <w:sz w:val="18"/>
          <w:szCs w:val="18"/>
        </w:rPr>
      </w:pPr>
      <w:r w:rsidRPr="00F376A7">
        <w:rPr>
          <w:rFonts w:ascii="Verdana" w:hAnsi="Verdana"/>
          <w:color w:val="000000"/>
          <w:sz w:val="18"/>
          <w:szCs w:val="21"/>
        </w:rPr>
        <w:t>Individual assignment</w:t>
      </w:r>
      <w:r>
        <w:rPr>
          <w:rFonts w:ascii="Verdana" w:hAnsi="Verdana"/>
          <w:color w:val="000000"/>
          <w:sz w:val="21"/>
          <w:szCs w:val="21"/>
        </w:rPr>
        <w:t>.</w:t>
      </w:r>
    </w:p>
    <w:p w:rsidR="00955DD5" w:rsidRDefault="00955DD5" w:rsidP="00AD7954">
      <w:pPr>
        <w:spacing w:line="240" w:lineRule="atLeast"/>
        <w:rPr>
          <w:rFonts w:ascii="Verdana" w:hAnsi="Verdana"/>
          <w:bCs/>
          <w:color w:val="000000"/>
          <w:sz w:val="18"/>
          <w:szCs w:val="18"/>
        </w:rPr>
      </w:pPr>
    </w:p>
    <w:p w:rsidR="00AD7954" w:rsidRPr="0030116A" w:rsidRDefault="00AD7954" w:rsidP="00AD7954">
      <w:pPr>
        <w:spacing w:line="240" w:lineRule="atLeast"/>
        <w:rPr>
          <w:rFonts w:ascii="Verdana" w:hAnsi="Verdana"/>
          <w:bCs/>
          <w:color w:val="000000"/>
          <w:sz w:val="18"/>
          <w:szCs w:val="18"/>
        </w:rPr>
      </w:pPr>
    </w:p>
    <w:p w:rsidR="000A032E" w:rsidRDefault="003E58F7" w:rsidP="0055008A">
      <w:pPr>
        <w:spacing w:line="240" w:lineRule="atLeast"/>
        <w:ind w:left="-540"/>
        <w:rPr>
          <w:rFonts w:ascii="Verdana" w:hAnsi="Verdana"/>
          <w:color w:val="000000"/>
          <w:sz w:val="18"/>
          <w:szCs w:val="18"/>
        </w:rPr>
      </w:pPr>
      <w:r>
        <w:rPr>
          <w:rFonts w:ascii="Verdana" w:hAnsi="Verdana"/>
          <w:b/>
          <w:bCs/>
          <w:color w:val="000000"/>
          <w:sz w:val="18"/>
          <w:szCs w:val="18"/>
        </w:rPr>
        <w:t>12/4</w:t>
      </w:r>
      <w:r w:rsidR="00A909F8">
        <w:rPr>
          <w:rFonts w:ascii="Verdana" w:hAnsi="Verdana"/>
          <w:b/>
          <w:bCs/>
          <w:color w:val="000000"/>
          <w:sz w:val="18"/>
          <w:szCs w:val="18"/>
        </w:rPr>
        <w:t xml:space="preserve"> </w:t>
      </w:r>
      <w:r w:rsidR="000A032E" w:rsidRPr="00A9328F">
        <w:rPr>
          <w:rFonts w:ascii="Verdana" w:hAnsi="Verdana"/>
          <w:color w:val="000000"/>
          <w:sz w:val="18"/>
          <w:szCs w:val="18"/>
        </w:rPr>
        <w:br/>
      </w:r>
      <w:r w:rsidR="000A032E" w:rsidRPr="00A9328F">
        <w:rPr>
          <w:rFonts w:ascii="Verdana" w:hAnsi="Verdana"/>
          <w:b/>
          <w:bCs/>
          <w:color w:val="000000"/>
          <w:sz w:val="18"/>
          <w:szCs w:val="18"/>
        </w:rPr>
        <w:t>Managing risk with insurance</w:t>
      </w:r>
      <w:r w:rsidR="000A032E" w:rsidRPr="00A9328F">
        <w:rPr>
          <w:rFonts w:ascii="Verdana" w:hAnsi="Verdana"/>
          <w:color w:val="000000"/>
          <w:sz w:val="18"/>
          <w:szCs w:val="18"/>
        </w:rPr>
        <w:br/>
      </w:r>
      <w:r w:rsidR="000A032E" w:rsidRPr="00A9328F">
        <w:rPr>
          <w:rFonts w:ascii="Verdana" w:hAnsi="Verdana"/>
          <w:i/>
          <w:iCs/>
          <w:color w:val="000000"/>
          <w:sz w:val="18"/>
          <w:szCs w:val="18"/>
        </w:rPr>
        <w:t>Assignment</w:t>
      </w:r>
      <w:r w:rsidR="000A032E" w:rsidRPr="00A9328F">
        <w:rPr>
          <w:rFonts w:ascii="Verdana" w:hAnsi="Verdana"/>
          <w:color w:val="000000"/>
          <w:sz w:val="18"/>
          <w:szCs w:val="18"/>
        </w:rPr>
        <w:br/>
        <w:t xml:space="preserve">Prepare </w:t>
      </w:r>
      <w:r w:rsidR="000A032E" w:rsidRPr="00A9328F">
        <w:rPr>
          <w:rFonts w:ascii="Verdana" w:hAnsi="Verdana"/>
          <w:i/>
          <w:iCs/>
          <w:color w:val="000000"/>
          <w:sz w:val="18"/>
          <w:szCs w:val="18"/>
        </w:rPr>
        <w:t>Sigma Risk Management</w:t>
      </w:r>
      <w:r w:rsidR="000A032E" w:rsidRPr="00A9328F">
        <w:rPr>
          <w:rFonts w:ascii="Verdana" w:hAnsi="Verdana"/>
          <w:color w:val="000000"/>
          <w:sz w:val="18"/>
          <w:szCs w:val="18"/>
        </w:rPr>
        <w:t>.</w:t>
      </w:r>
    </w:p>
    <w:p w:rsidR="0074388E" w:rsidRDefault="000A032E" w:rsidP="00B5289C">
      <w:pPr>
        <w:spacing w:line="240" w:lineRule="atLeast"/>
        <w:ind w:left="-540"/>
        <w:rPr>
          <w:rFonts w:ascii="Verdana" w:hAnsi="Verdana"/>
          <w:color w:val="000000"/>
          <w:sz w:val="18"/>
          <w:szCs w:val="18"/>
        </w:rPr>
      </w:pPr>
      <w:r>
        <w:rPr>
          <w:rFonts w:ascii="Verdana" w:hAnsi="Verdana"/>
          <w:color w:val="000000"/>
          <w:sz w:val="18"/>
          <w:szCs w:val="18"/>
        </w:rPr>
        <w:t xml:space="preserve">Team assignment. </w:t>
      </w:r>
      <w:r w:rsidRPr="00A9328F">
        <w:rPr>
          <w:rFonts w:ascii="Verdana" w:hAnsi="Verdana"/>
          <w:color w:val="000000"/>
          <w:sz w:val="18"/>
          <w:szCs w:val="18"/>
        </w:rPr>
        <w:br/>
      </w:r>
    </w:p>
    <w:p w:rsidR="000A032E" w:rsidRDefault="000A032E" w:rsidP="000A032E">
      <w:pPr>
        <w:spacing w:line="240" w:lineRule="atLeast"/>
        <w:ind w:left="-540"/>
        <w:rPr>
          <w:rFonts w:ascii="Verdana" w:hAnsi="Verdana"/>
          <w:b/>
          <w:bCs/>
          <w:color w:val="000000"/>
          <w:sz w:val="18"/>
          <w:szCs w:val="18"/>
        </w:rPr>
      </w:pPr>
      <w:r w:rsidRPr="00A9328F">
        <w:rPr>
          <w:rFonts w:ascii="Verdana" w:hAnsi="Verdana"/>
          <w:color w:val="000000"/>
          <w:sz w:val="18"/>
          <w:szCs w:val="18"/>
        </w:rPr>
        <w:br/>
      </w:r>
      <w:r w:rsidR="007F7622">
        <w:rPr>
          <w:rFonts w:ascii="Verdana" w:hAnsi="Verdana"/>
          <w:b/>
          <w:bCs/>
          <w:color w:val="000000"/>
          <w:sz w:val="18"/>
          <w:szCs w:val="18"/>
        </w:rPr>
        <w:t>12/9</w:t>
      </w:r>
      <w:r w:rsidR="00A909F8">
        <w:rPr>
          <w:rFonts w:ascii="Verdana" w:hAnsi="Verdana"/>
          <w:b/>
          <w:bCs/>
          <w:color w:val="000000"/>
          <w:sz w:val="18"/>
          <w:szCs w:val="18"/>
        </w:rPr>
        <w:t xml:space="preserve"> </w:t>
      </w:r>
    </w:p>
    <w:p w:rsidR="000A032E" w:rsidRDefault="000A032E" w:rsidP="000A032E">
      <w:pPr>
        <w:spacing w:line="240" w:lineRule="atLeast"/>
        <w:ind w:left="-540"/>
        <w:rPr>
          <w:rFonts w:ascii="Verdana" w:hAnsi="Verdana"/>
          <w:color w:val="000000"/>
          <w:sz w:val="18"/>
          <w:szCs w:val="18"/>
        </w:rPr>
      </w:pPr>
      <w:r>
        <w:rPr>
          <w:rFonts w:ascii="Verdana" w:hAnsi="Verdana"/>
          <w:b/>
          <w:bCs/>
          <w:color w:val="000000"/>
          <w:sz w:val="18"/>
          <w:szCs w:val="18"/>
        </w:rPr>
        <w:t xml:space="preserve">Assessing acquisition value with simulation </w:t>
      </w:r>
      <w:r w:rsidRPr="00A9328F">
        <w:rPr>
          <w:rFonts w:ascii="Verdana" w:hAnsi="Verdana"/>
          <w:color w:val="000000"/>
          <w:sz w:val="18"/>
          <w:szCs w:val="18"/>
        </w:rPr>
        <w:br/>
      </w:r>
      <w:r w:rsidRPr="00A9328F">
        <w:rPr>
          <w:rFonts w:ascii="Verdana" w:hAnsi="Verdana"/>
          <w:i/>
          <w:iCs/>
          <w:color w:val="000000"/>
          <w:sz w:val="18"/>
          <w:szCs w:val="18"/>
        </w:rPr>
        <w:t>Assignment</w:t>
      </w:r>
      <w:r w:rsidRPr="00A9328F">
        <w:rPr>
          <w:rFonts w:ascii="Verdana" w:hAnsi="Verdana"/>
          <w:color w:val="000000"/>
          <w:sz w:val="18"/>
          <w:szCs w:val="18"/>
        </w:rPr>
        <w:br/>
        <w:t xml:space="preserve">Prepare </w:t>
      </w:r>
      <w:r>
        <w:rPr>
          <w:rFonts w:ascii="Verdana" w:hAnsi="Verdana"/>
          <w:i/>
          <w:iCs/>
          <w:color w:val="000000"/>
          <w:sz w:val="18"/>
          <w:szCs w:val="18"/>
        </w:rPr>
        <w:t>Genzyme/Geltex Pharmaceuticals Joint Venture</w:t>
      </w:r>
      <w:r>
        <w:rPr>
          <w:rFonts w:ascii="Verdana" w:hAnsi="Verdana"/>
          <w:color w:val="000000"/>
          <w:sz w:val="18"/>
          <w:szCs w:val="18"/>
        </w:rPr>
        <w:t>.</w:t>
      </w:r>
    </w:p>
    <w:p w:rsidR="000A032E" w:rsidRDefault="000A032E" w:rsidP="000A032E">
      <w:pPr>
        <w:spacing w:line="240" w:lineRule="atLeast"/>
        <w:ind w:left="-540"/>
        <w:rPr>
          <w:rFonts w:ascii="Verdana" w:hAnsi="Verdana"/>
          <w:i/>
          <w:iCs/>
          <w:color w:val="000000"/>
          <w:sz w:val="18"/>
          <w:szCs w:val="18"/>
        </w:rPr>
      </w:pPr>
      <w:r w:rsidRPr="00A9328F">
        <w:rPr>
          <w:rFonts w:ascii="Verdana" w:hAnsi="Verdana"/>
          <w:color w:val="000000"/>
          <w:sz w:val="18"/>
          <w:szCs w:val="18"/>
        </w:rPr>
        <w:t xml:space="preserve">Review </w:t>
      </w:r>
      <w:r w:rsidRPr="00A9328F">
        <w:rPr>
          <w:rFonts w:ascii="Verdana" w:hAnsi="Verdana"/>
          <w:i/>
          <w:iCs/>
          <w:color w:val="000000"/>
          <w:sz w:val="18"/>
          <w:szCs w:val="18"/>
        </w:rPr>
        <w:t xml:space="preserve">Preparation for </w:t>
      </w:r>
      <w:r>
        <w:rPr>
          <w:rFonts w:ascii="Verdana" w:hAnsi="Verdana"/>
          <w:i/>
          <w:iCs/>
          <w:color w:val="000000"/>
          <w:sz w:val="18"/>
          <w:szCs w:val="18"/>
        </w:rPr>
        <w:t>Genzyme/Geltex Pharmaceuticals Joint Venture.</w:t>
      </w:r>
    </w:p>
    <w:p w:rsidR="007F7622" w:rsidRDefault="007F7622" w:rsidP="000A032E">
      <w:pPr>
        <w:spacing w:line="240" w:lineRule="atLeast"/>
        <w:ind w:left="-540"/>
        <w:rPr>
          <w:rFonts w:ascii="Verdana" w:hAnsi="Verdana"/>
          <w:i/>
          <w:iCs/>
          <w:color w:val="000000"/>
          <w:sz w:val="18"/>
          <w:szCs w:val="18"/>
        </w:rPr>
      </w:pPr>
    </w:p>
    <w:p w:rsidR="007F7622" w:rsidRDefault="007F7622" w:rsidP="000A032E">
      <w:pPr>
        <w:spacing w:line="240" w:lineRule="atLeast"/>
        <w:ind w:left="-540"/>
        <w:rPr>
          <w:rFonts w:ascii="Verdana" w:hAnsi="Verdana"/>
          <w:i/>
          <w:iCs/>
          <w:color w:val="000000"/>
          <w:sz w:val="18"/>
          <w:szCs w:val="18"/>
        </w:rPr>
      </w:pPr>
    </w:p>
    <w:p w:rsidR="007F7622" w:rsidRDefault="007F7622" w:rsidP="000A032E">
      <w:pPr>
        <w:spacing w:line="240" w:lineRule="atLeast"/>
        <w:ind w:left="-540"/>
        <w:rPr>
          <w:rFonts w:ascii="Verdana" w:hAnsi="Verdana"/>
          <w:b/>
          <w:bCs/>
          <w:color w:val="000000"/>
          <w:sz w:val="18"/>
          <w:szCs w:val="18"/>
        </w:rPr>
      </w:pPr>
      <w:r>
        <w:rPr>
          <w:rFonts w:ascii="Verdana" w:hAnsi="Verdana"/>
          <w:b/>
          <w:bCs/>
          <w:color w:val="000000"/>
          <w:sz w:val="18"/>
          <w:szCs w:val="18"/>
        </w:rPr>
        <w:t>12/10</w:t>
      </w:r>
      <w:r w:rsidR="00A909F8">
        <w:rPr>
          <w:rFonts w:ascii="Verdana" w:hAnsi="Verdana"/>
          <w:b/>
          <w:bCs/>
          <w:color w:val="000000"/>
          <w:sz w:val="18"/>
          <w:szCs w:val="18"/>
        </w:rPr>
        <w:t xml:space="preserve"> </w:t>
      </w:r>
    </w:p>
    <w:p w:rsidR="007F7622" w:rsidRDefault="007F7622" w:rsidP="000A032E">
      <w:pPr>
        <w:spacing w:line="240" w:lineRule="atLeast"/>
        <w:ind w:left="-540"/>
        <w:rPr>
          <w:rFonts w:ascii="Verdana" w:hAnsi="Verdana"/>
          <w:b/>
          <w:bCs/>
          <w:color w:val="000000"/>
          <w:sz w:val="18"/>
          <w:szCs w:val="18"/>
        </w:rPr>
      </w:pPr>
      <w:r>
        <w:rPr>
          <w:rFonts w:ascii="Verdana" w:hAnsi="Verdana"/>
          <w:b/>
          <w:bCs/>
          <w:color w:val="000000"/>
          <w:sz w:val="18"/>
          <w:szCs w:val="18"/>
        </w:rPr>
        <w:t>Simulation and competitive bidding</w:t>
      </w:r>
    </w:p>
    <w:p w:rsidR="00F32203" w:rsidRDefault="00F32203" w:rsidP="00F32203">
      <w:pPr>
        <w:spacing w:line="240" w:lineRule="atLeast"/>
        <w:ind w:left="-540"/>
        <w:rPr>
          <w:rFonts w:ascii="Verdana" w:hAnsi="Verdana"/>
          <w:i/>
          <w:iCs/>
          <w:color w:val="000000"/>
          <w:sz w:val="18"/>
          <w:szCs w:val="18"/>
        </w:rPr>
      </w:pPr>
      <w:r w:rsidRPr="00A9328F">
        <w:rPr>
          <w:rFonts w:ascii="Verdana" w:hAnsi="Verdana"/>
          <w:i/>
          <w:iCs/>
          <w:color w:val="000000"/>
          <w:sz w:val="18"/>
          <w:szCs w:val="18"/>
        </w:rPr>
        <w:t>Readings</w:t>
      </w:r>
    </w:p>
    <w:p w:rsidR="00F32203" w:rsidRDefault="00F32203" w:rsidP="00F32203">
      <w:pPr>
        <w:spacing w:line="240" w:lineRule="atLeast"/>
        <w:ind w:left="-540"/>
        <w:rPr>
          <w:rFonts w:ascii="Verdana" w:hAnsi="Verdana"/>
          <w:sz w:val="18"/>
          <w:szCs w:val="18"/>
        </w:rPr>
      </w:pPr>
      <w:r w:rsidRPr="00F32203">
        <w:rPr>
          <w:rFonts w:ascii="Verdana" w:hAnsi="Verdana"/>
          <w:sz w:val="18"/>
          <w:szCs w:val="18"/>
        </w:rPr>
        <w:t xml:space="preserve">Pindyck and Rubinfeld, Microeconomics, 7th Edition </w:t>
      </w:r>
    </w:p>
    <w:p w:rsidR="00F32203" w:rsidRDefault="00F32203" w:rsidP="00F32203">
      <w:pPr>
        <w:spacing w:line="240" w:lineRule="atLeast"/>
        <w:ind w:left="-540"/>
        <w:rPr>
          <w:rFonts w:ascii="Verdana" w:hAnsi="Verdana"/>
          <w:sz w:val="18"/>
          <w:szCs w:val="18"/>
        </w:rPr>
      </w:pPr>
      <w:r>
        <w:rPr>
          <w:rFonts w:ascii="Verdana" w:hAnsi="Verdana"/>
          <w:sz w:val="18"/>
          <w:szCs w:val="18"/>
        </w:rPr>
        <w:t>Sections</w:t>
      </w:r>
      <w:r w:rsidRPr="00F32203">
        <w:rPr>
          <w:rFonts w:ascii="Verdana" w:hAnsi="Verdana"/>
          <w:sz w:val="18"/>
          <w:szCs w:val="18"/>
        </w:rPr>
        <w:t xml:space="preserve"> 13.1-13.3, pp. 479-489 </w:t>
      </w:r>
    </w:p>
    <w:p w:rsidR="00F32203" w:rsidRPr="00F32203" w:rsidRDefault="00F32203" w:rsidP="00F32203">
      <w:pPr>
        <w:spacing w:line="240" w:lineRule="atLeast"/>
        <w:ind w:left="-540"/>
        <w:rPr>
          <w:rFonts w:ascii="Verdana" w:hAnsi="Verdana"/>
          <w:b/>
          <w:bCs/>
          <w:color w:val="000000"/>
          <w:sz w:val="18"/>
          <w:szCs w:val="18"/>
        </w:rPr>
      </w:pPr>
      <w:r w:rsidRPr="00F32203">
        <w:rPr>
          <w:rFonts w:ascii="Verdana" w:hAnsi="Verdana"/>
          <w:sz w:val="18"/>
          <w:szCs w:val="18"/>
        </w:rPr>
        <w:t>Section 13.8, pp. 509-516.</w:t>
      </w:r>
    </w:p>
    <w:p w:rsidR="00F32203" w:rsidRPr="00F32203" w:rsidRDefault="00F32203" w:rsidP="000A032E">
      <w:pPr>
        <w:spacing w:line="240" w:lineRule="atLeast"/>
        <w:ind w:left="-540"/>
        <w:rPr>
          <w:rFonts w:ascii="Verdana" w:hAnsi="Verdana"/>
          <w:b/>
          <w:bCs/>
          <w:color w:val="000000"/>
          <w:sz w:val="18"/>
          <w:szCs w:val="18"/>
        </w:rPr>
      </w:pPr>
    </w:p>
    <w:p w:rsidR="00ED0236" w:rsidRDefault="008B4BC7" w:rsidP="00ED0236">
      <w:pPr>
        <w:spacing w:line="240" w:lineRule="atLeast"/>
        <w:ind w:left="-540"/>
        <w:rPr>
          <w:rFonts w:ascii="Verdana" w:hAnsi="Verdana"/>
          <w:i/>
          <w:iCs/>
          <w:color w:val="000000"/>
          <w:sz w:val="18"/>
          <w:szCs w:val="18"/>
        </w:rPr>
      </w:pPr>
      <w:r w:rsidRPr="00A9328F">
        <w:rPr>
          <w:rFonts w:ascii="Verdana" w:hAnsi="Verdana"/>
          <w:i/>
          <w:iCs/>
          <w:color w:val="000000"/>
          <w:sz w:val="18"/>
          <w:szCs w:val="18"/>
        </w:rPr>
        <w:t>Assignment</w:t>
      </w:r>
    </w:p>
    <w:p w:rsidR="00ED0236" w:rsidRPr="00ED0236" w:rsidRDefault="00ED0236" w:rsidP="00ED0236">
      <w:pPr>
        <w:spacing w:line="240" w:lineRule="atLeast"/>
        <w:ind w:left="-540"/>
        <w:rPr>
          <w:rFonts w:ascii="Verdana" w:hAnsi="Verdana"/>
          <w:color w:val="000000"/>
          <w:sz w:val="18"/>
          <w:szCs w:val="21"/>
        </w:rPr>
      </w:pPr>
      <w:r w:rsidRPr="00ED0236">
        <w:rPr>
          <w:rFonts w:ascii="Verdana" w:hAnsi="Verdana"/>
          <w:color w:val="000000"/>
          <w:sz w:val="18"/>
          <w:szCs w:val="21"/>
        </w:rPr>
        <w:t xml:space="preserve">Prepare </w:t>
      </w:r>
      <w:r w:rsidRPr="00ED0236">
        <w:rPr>
          <w:rFonts w:ascii="Verdana" w:hAnsi="Verdana"/>
          <w:i/>
          <w:iCs/>
          <w:color w:val="000000"/>
          <w:sz w:val="18"/>
          <w:szCs w:val="21"/>
        </w:rPr>
        <w:t>Bidding for Tract 570.</w:t>
      </w:r>
      <w:r w:rsidRPr="00ED0236">
        <w:rPr>
          <w:rFonts w:ascii="Verdana" w:hAnsi="Verdana"/>
          <w:color w:val="000000"/>
          <w:sz w:val="18"/>
          <w:szCs w:val="21"/>
        </w:rPr>
        <w:t xml:space="preserve"> Enter your team's bid level</w:t>
      </w:r>
      <w:r w:rsidR="00621975">
        <w:rPr>
          <w:rFonts w:ascii="Verdana" w:hAnsi="Verdana"/>
          <w:color w:val="000000"/>
          <w:sz w:val="18"/>
          <w:szCs w:val="21"/>
        </w:rPr>
        <w:t xml:space="preserve"> online</w:t>
      </w:r>
      <w:r w:rsidRPr="00ED0236">
        <w:rPr>
          <w:rFonts w:ascii="Verdana" w:hAnsi="Verdana"/>
          <w:color w:val="000000"/>
          <w:sz w:val="18"/>
          <w:szCs w:val="21"/>
        </w:rPr>
        <w:t xml:space="preserve"> the night before (the evening of December 9) by 5:00 pm. </w:t>
      </w:r>
    </w:p>
    <w:p w:rsidR="00ED0236" w:rsidRPr="00ED0236" w:rsidRDefault="00ED0236" w:rsidP="00ED0236">
      <w:pPr>
        <w:spacing w:line="240" w:lineRule="atLeast"/>
        <w:ind w:left="-540"/>
        <w:rPr>
          <w:rFonts w:ascii="Verdana" w:hAnsi="Verdana"/>
          <w:b/>
          <w:bCs/>
          <w:color w:val="000000"/>
          <w:sz w:val="14"/>
          <w:szCs w:val="18"/>
        </w:rPr>
      </w:pPr>
      <w:r w:rsidRPr="00ED0236">
        <w:rPr>
          <w:rFonts w:ascii="Verdana" w:hAnsi="Verdana"/>
          <w:color w:val="000000"/>
          <w:sz w:val="18"/>
          <w:szCs w:val="21"/>
        </w:rPr>
        <w:t xml:space="preserve">Team assignment. </w:t>
      </w:r>
    </w:p>
    <w:p w:rsidR="00621975" w:rsidRDefault="00621975" w:rsidP="00621975">
      <w:pPr>
        <w:rPr>
          <w:rFonts w:ascii="Verdana" w:hAnsi="Verdana"/>
          <w:color w:val="000000"/>
          <w:sz w:val="18"/>
          <w:szCs w:val="18"/>
        </w:rPr>
      </w:pPr>
    </w:p>
    <w:p w:rsidR="00621975" w:rsidRDefault="00621975" w:rsidP="00AD7954">
      <w:pPr>
        <w:spacing w:line="240" w:lineRule="atLeast"/>
        <w:ind w:left="-540"/>
        <w:rPr>
          <w:rFonts w:ascii="Verdana" w:hAnsi="Verdana"/>
          <w:b/>
          <w:bCs/>
          <w:color w:val="000000"/>
          <w:sz w:val="18"/>
          <w:szCs w:val="18"/>
        </w:rPr>
      </w:pPr>
      <w:r>
        <w:rPr>
          <w:rFonts w:ascii="Verdana" w:hAnsi="Verdana"/>
          <w:b/>
          <w:bCs/>
          <w:color w:val="000000"/>
          <w:sz w:val="18"/>
          <w:szCs w:val="18"/>
        </w:rPr>
        <w:t>12/11</w:t>
      </w:r>
      <w:r w:rsidR="00A909F8">
        <w:rPr>
          <w:rFonts w:ascii="Verdana" w:hAnsi="Verdana"/>
          <w:b/>
          <w:bCs/>
          <w:color w:val="000000"/>
          <w:sz w:val="18"/>
          <w:szCs w:val="18"/>
        </w:rPr>
        <w:t xml:space="preserve"> </w:t>
      </w:r>
      <w:r w:rsidR="00AD7954">
        <w:rPr>
          <w:rFonts w:ascii="Verdana" w:hAnsi="Verdana"/>
          <w:b/>
          <w:bCs/>
          <w:color w:val="000000"/>
          <w:sz w:val="18"/>
          <w:szCs w:val="18"/>
        </w:rPr>
        <w:t xml:space="preserve">: </w:t>
      </w:r>
      <w:r>
        <w:rPr>
          <w:rFonts w:ascii="Verdana" w:hAnsi="Verdana"/>
          <w:b/>
          <w:bCs/>
          <w:color w:val="000000"/>
          <w:sz w:val="18"/>
          <w:szCs w:val="18"/>
        </w:rPr>
        <w:t>Final Exam Review Session</w:t>
      </w:r>
    </w:p>
    <w:p w:rsidR="00621975" w:rsidRPr="00621975" w:rsidRDefault="00621975" w:rsidP="00621975">
      <w:pPr>
        <w:spacing w:line="240" w:lineRule="atLeast"/>
        <w:ind w:left="-540"/>
        <w:rPr>
          <w:rFonts w:ascii="Verdana" w:hAnsi="Verdana"/>
          <w:color w:val="000000"/>
          <w:sz w:val="18"/>
          <w:szCs w:val="21"/>
        </w:rPr>
      </w:pPr>
      <w:r w:rsidRPr="00621975">
        <w:rPr>
          <w:rFonts w:ascii="Verdana" w:hAnsi="Verdana"/>
          <w:color w:val="000000"/>
          <w:sz w:val="18"/>
          <w:szCs w:val="21"/>
        </w:rPr>
        <w:t>10:20 to 11:50 a.m. in Cook</w:t>
      </w:r>
    </w:p>
    <w:p w:rsidR="000A032E" w:rsidRPr="00B079E9" w:rsidRDefault="000A032E" w:rsidP="00B079E9">
      <w:pPr>
        <w:ind w:left="-540"/>
        <w:rPr>
          <w:sz w:val="18"/>
          <w:szCs w:val="18"/>
        </w:rPr>
      </w:pPr>
      <w:r w:rsidRPr="00A9328F">
        <w:rPr>
          <w:rFonts w:ascii="Verdana" w:hAnsi="Verdana"/>
          <w:color w:val="000000"/>
          <w:sz w:val="18"/>
          <w:szCs w:val="18"/>
        </w:rPr>
        <w:br/>
      </w:r>
      <w:r w:rsidR="007F7622">
        <w:rPr>
          <w:rFonts w:ascii="Verdana" w:hAnsi="Verdana"/>
          <w:b/>
          <w:bCs/>
          <w:color w:val="000000"/>
          <w:sz w:val="18"/>
          <w:szCs w:val="18"/>
        </w:rPr>
        <w:t>12/17</w:t>
      </w:r>
      <w:r w:rsidR="00A909F8">
        <w:rPr>
          <w:rFonts w:ascii="Verdana" w:hAnsi="Verdana"/>
          <w:b/>
          <w:bCs/>
          <w:color w:val="000000"/>
          <w:sz w:val="18"/>
          <w:szCs w:val="18"/>
        </w:rPr>
        <w:t xml:space="preserve"> </w:t>
      </w:r>
      <w:r w:rsidR="00AD7954">
        <w:rPr>
          <w:rFonts w:ascii="Verdana" w:hAnsi="Verdana"/>
          <w:color w:val="000000"/>
          <w:sz w:val="18"/>
          <w:szCs w:val="18"/>
        </w:rPr>
        <w:t xml:space="preserve">: </w:t>
      </w:r>
      <w:r w:rsidRPr="00A9328F">
        <w:rPr>
          <w:rFonts w:ascii="Verdana" w:hAnsi="Verdana"/>
          <w:b/>
          <w:bCs/>
          <w:color w:val="000000"/>
          <w:sz w:val="18"/>
          <w:szCs w:val="18"/>
        </w:rPr>
        <w:t>Final Exam</w:t>
      </w:r>
      <w:r>
        <w:rPr>
          <w:rFonts w:ascii="Verdana" w:hAnsi="Verdana"/>
          <w:color w:val="000000"/>
          <w:sz w:val="18"/>
          <w:szCs w:val="18"/>
        </w:rPr>
        <w:br/>
        <w:t>9:00 a.m. to 12:00</w:t>
      </w:r>
      <w:r w:rsidRPr="00A9328F">
        <w:rPr>
          <w:rFonts w:ascii="Verdana" w:hAnsi="Verdana"/>
          <w:color w:val="000000"/>
          <w:sz w:val="18"/>
          <w:szCs w:val="18"/>
        </w:rPr>
        <w:br/>
      </w:r>
    </w:p>
    <w:sectPr w:rsidR="000A032E" w:rsidRPr="00B079E9" w:rsidSect="004876B3">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1ED" w:rsidRDefault="002C11ED" w:rsidP="00904665">
      <w:r>
        <w:separator/>
      </w:r>
    </w:p>
  </w:endnote>
  <w:endnote w:type="continuationSeparator" w:id="0">
    <w:p w:rsidR="002C11ED" w:rsidRDefault="002C11ED" w:rsidP="00904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44" w:rsidRPr="000E0065" w:rsidRDefault="00FF6344">
    <w:pPr>
      <w:pStyle w:val="Footer"/>
      <w:rPr>
        <w:rFonts w:ascii="Verdana" w:hAnsi="Verdana"/>
        <w:sz w:val="18"/>
        <w:szCs w:val="18"/>
      </w:rPr>
    </w:pPr>
    <w:r w:rsidRPr="000E0065">
      <w:rPr>
        <w:rFonts w:ascii="Verdana" w:hAnsi="Verdana"/>
        <w:sz w:val="18"/>
        <w:szCs w:val="18"/>
      </w:rPr>
      <w:fldChar w:fldCharType="begin"/>
    </w:r>
    <w:r w:rsidRPr="000E0065">
      <w:rPr>
        <w:rFonts w:ascii="Verdana" w:hAnsi="Verdana"/>
        <w:sz w:val="18"/>
        <w:szCs w:val="18"/>
      </w:rPr>
      <w:instrText xml:space="preserve"> PAGE   \* MERGEFORMAT </w:instrText>
    </w:r>
    <w:r w:rsidRPr="000E0065">
      <w:rPr>
        <w:rFonts w:ascii="Verdana" w:hAnsi="Verdana"/>
        <w:sz w:val="18"/>
        <w:szCs w:val="18"/>
      </w:rPr>
      <w:fldChar w:fldCharType="separate"/>
    </w:r>
    <w:r w:rsidR="00A07115">
      <w:rPr>
        <w:rFonts w:ascii="Verdana" w:hAnsi="Verdana"/>
        <w:noProof/>
        <w:sz w:val="18"/>
        <w:szCs w:val="18"/>
      </w:rPr>
      <w:t>1</w:t>
    </w:r>
    <w:r w:rsidRPr="000E0065">
      <w:rPr>
        <w:rFonts w:ascii="Verdana" w:hAnsi="Verdana"/>
        <w:sz w:val="18"/>
        <w:szCs w:val="18"/>
      </w:rPr>
      <w:fldChar w:fldCharType="end"/>
    </w:r>
  </w:p>
  <w:p w:rsidR="00FF6344" w:rsidRDefault="00FF63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1ED" w:rsidRDefault="002C11ED" w:rsidP="00904665">
      <w:r>
        <w:separator/>
      </w:r>
    </w:p>
  </w:footnote>
  <w:footnote w:type="continuationSeparator" w:id="0">
    <w:p w:rsidR="002C11ED" w:rsidRDefault="002C11ED" w:rsidP="009046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16DD4"/>
    <w:multiLevelType w:val="multilevel"/>
    <w:tmpl w:val="89A4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147"/>
    <w:rsid w:val="00003F06"/>
    <w:rsid w:val="00037CD6"/>
    <w:rsid w:val="000A032E"/>
    <w:rsid w:val="000E0065"/>
    <w:rsid w:val="000F7710"/>
    <w:rsid w:val="0011442F"/>
    <w:rsid w:val="00142EDA"/>
    <w:rsid w:val="00174CAD"/>
    <w:rsid w:val="00191D46"/>
    <w:rsid w:val="001A25A1"/>
    <w:rsid w:val="001D503C"/>
    <w:rsid w:val="00217F43"/>
    <w:rsid w:val="00225157"/>
    <w:rsid w:val="002301F4"/>
    <w:rsid w:val="00250503"/>
    <w:rsid w:val="00266823"/>
    <w:rsid w:val="00272D31"/>
    <w:rsid w:val="002C11ED"/>
    <w:rsid w:val="002C41C7"/>
    <w:rsid w:val="0030116A"/>
    <w:rsid w:val="00305497"/>
    <w:rsid w:val="00342DBF"/>
    <w:rsid w:val="00366786"/>
    <w:rsid w:val="00371FAA"/>
    <w:rsid w:val="00377BE2"/>
    <w:rsid w:val="00383705"/>
    <w:rsid w:val="00384BAA"/>
    <w:rsid w:val="003D25AC"/>
    <w:rsid w:val="003D6C89"/>
    <w:rsid w:val="003E58F7"/>
    <w:rsid w:val="00427908"/>
    <w:rsid w:val="00433E8F"/>
    <w:rsid w:val="00443567"/>
    <w:rsid w:val="00485D9B"/>
    <w:rsid w:val="004876B3"/>
    <w:rsid w:val="004D3E9B"/>
    <w:rsid w:val="004E4DEC"/>
    <w:rsid w:val="00505DE3"/>
    <w:rsid w:val="00511E88"/>
    <w:rsid w:val="0055008A"/>
    <w:rsid w:val="0055665E"/>
    <w:rsid w:val="0057417F"/>
    <w:rsid w:val="00595647"/>
    <w:rsid w:val="005A11F1"/>
    <w:rsid w:val="005E1C71"/>
    <w:rsid w:val="00621975"/>
    <w:rsid w:val="00674A91"/>
    <w:rsid w:val="00681BE9"/>
    <w:rsid w:val="006F175F"/>
    <w:rsid w:val="0074388E"/>
    <w:rsid w:val="00757531"/>
    <w:rsid w:val="007723AB"/>
    <w:rsid w:val="00782C60"/>
    <w:rsid w:val="007A516B"/>
    <w:rsid w:val="007F7622"/>
    <w:rsid w:val="00824C7E"/>
    <w:rsid w:val="00824FC3"/>
    <w:rsid w:val="00832F00"/>
    <w:rsid w:val="0085134C"/>
    <w:rsid w:val="008637B2"/>
    <w:rsid w:val="00894F88"/>
    <w:rsid w:val="008B4BC7"/>
    <w:rsid w:val="008E2175"/>
    <w:rsid w:val="00904665"/>
    <w:rsid w:val="009215B3"/>
    <w:rsid w:val="00924117"/>
    <w:rsid w:val="009334B7"/>
    <w:rsid w:val="00952715"/>
    <w:rsid w:val="00955DD5"/>
    <w:rsid w:val="0099048F"/>
    <w:rsid w:val="009B5227"/>
    <w:rsid w:val="009E2BC0"/>
    <w:rsid w:val="009F67AD"/>
    <w:rsid w:val="009F7062"/>
    <w:rsid w:val="00A017FC"/>
    <w:rsid w:val="00A07115"/>
    <w:rsid w:val="00A55F7B"/>
    <w:rsid w:val="00A708B8"/>
    <w:rsid w:val="00A824AF"/>
    <w:rsid w:val="00A909F8"/>
    <w:rsid w:val="00AA7667"/>
    <w:rsid w:val="00AC3147"/>
    <w:rsid w:val="00AD7954"/>
    <w:rsid w:val="00B079E9"/>
    <w:rsid w:val="00B21026"/>
    <w:rsid w:val="00B427D1"/>
    <w:rsid w:val="00B5289C"/>
    <w:rsid w:val="00B55693"/>
    <w:rsid w:val="00B663F3"/>
    <w:rsid w:val="00B9427C"/>
    <w:rsid w:val="00BA6BD4"/>
    <w:rsid w:val="00BA7BB0"/>
    <w:rsid w:val="00C37725"/>
    <w:rsid w:val="00C50169"/>
    <w:rsid w:val="00C501FA"/>
    <w:rsid w:val="00C90E36"/>
    <w:rsid w:val="00CA3E13"/>
    <w:rsid w:val="00D45C13"/>
    <w:rsid w:val="00D90E4B"/>
    <w:rsid w:val="00D94F1D"/>
    <w:rsid w:val="00DA1A50"/>
    <w:rsid w:val="00DA672F"/>
    <w:rsid w:val="00DB12A8"/>
    <w:rsid w:val="00DC1EDC"/>
    <w:rsid w:val="00DF393A"/>
    <w:rsid w:val="00DF59E7"/>
    <w:rsid w:val="00E366B1"/>
    <w:rsid w:val="00E37162"/>
    <w:rsid w:val="00E41BD1"/>
    <w:rsid w:val="00E97A0D"/>
    <w:rsid w:val="00ED0236"/>
    <w:rsid w:val="00EF0D7C"/>
    <w:rsid w:val="00EF6739"/>
    <w:rsid w:val="00F32203"/>
    <w:rsid w:val="00F376A7"/>
    <w:rsid w:val="00F446F2"/>
    <w:rsid w:val="00F661D3"/>
    <w:rsid w:val="00F72335"/>
    <w:rsid w:val="00F917DA"/>
    <w:rsid w:val="00FB4718"/>
    <w:rsid w:val="00FF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76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215B3"/>
    <w:pPr>
      <w:spacing w:before="100" w:beforeAutospacing="1" w:after="100" w:afterAutospacing="1"/>
    </w:pPr>
  </w:style>
  <w:style w:type="character" w:styleId="Hyperlink">
    <w:name w:val="Hyperlink"/>
    <w:basedOn w:val="DefaultParagraphFont"/>
    <w:rsid w:val="00191D46"/>
    <w:rPr>
      <w:color w:val="0000FF"/>
      <w:u w:val="single"/>
    </w:rPr>
  </w:style>
  <w:style w:type="paragraph" w:styleId="BalloonText">
    <w:name w:val="Balloon Text"/>
    <w:basedOn w:val="Normal"/>
    <w:semiHidden/>
    <w:rsid w:val="0011442F"/>
    <w:rPr>
      <w:rFonts w:ascii="Tahoma" w:hAnsi="Tahoma" w:cs="Tahoma"/>
      <w:sz w:val="16"/>
      <w:szCs w:val="16"/>
    </w:rPr>
  </w:style>
  <w:style w:type="paragraph" w:styleId="PlainText">
    <w:name w:val="Plain Text"/>
    <w:basedOn w:val="Normal"/>
    <w:link w:val="PlainTextChar"/>
    <w:uiPriority w:val="99"/>
    <w:unhideWhenUsed/>
    <w:rsid w:val="00342DBF"/>
    <w:rPr>
      <w:rFonts w:ascii="Consolas" w:eastAsia="Calibri" w:hAnsi="Consolas"/>
      <w:sz w:val="21"/>
      <w:szCs w:val="21"/>
    </w:rPr>
  </w:style>
  <w:style w:type="character" w:customStyle="1" w:styleId="PlainTextChar">
    <w:name w:val="Plain Text Char"/>
    <w:basedOn w:val="DefaultParagraphFont"/>
    <w:link w:val="PlainText"/>
    <w:uiPriority w:val="99"/>
    <w:rsid w:val="00342DBF"/>
    <w:rPr>
      <w:rFonts w:ascii="Consolas" w:eastAsia="Calibri" w:hAnsi="Consolas" w:cs="Times New Roman"/>
      <w:sz w:val="21"/>
      <w:szCs w:val="21"/>
    </w:rPr>
  </w:style>
  <w:style w:type="paragraph" w:styleId="Header">
    <w:name w:val="header"/>
    <w:basedOn w:val="Normal"/>
    <w:link w:val="HeaderChar"/>
    <w:rsid w:val="00904665"/>
    <w:pPr>
      <w:tabs>
        <w:tab w:val="center" w:pos="4680"/>
        <w:tab w:val="right" w:pos="9360"/>
      </w:tabs>
    </w:pPr>
  </w:style>
  <w:style w:type="character" w:customStyle="1" w:styleId="HeaderChar">
    <w:name w:val="Header Char"/>
    <w:basedOn w:val="DefaultParagraphFont"/>
    <w:link w:val="Header"/>
    <w:rsid w:val="00904665"/>
    <w:rPr>
      <w:sz w:val="24"/>
      <w:szCs w:val="24"/>
    </w:rPr>
  </w:style>
  <w:style w:type="paragraph" w:styleId="Footer">
    <w:name w:val="footer"/>
    <w:basedOn w:val="Normal"/>
    <w:link w:val="FooterChar"/>
    <w:uiPriority w:val="99"/>
    <w:rsid w:val="00904665"/>
    <w:pPr>
      <w:tabs>
        <w:tab w:val="center" w:pos="4680"/>
        <w:tab w:val="right" w:pos="9360"/>
      </w:tabs>
    </w:pPr>
  </w:style>
  <w:style w:type="character" w:customStyle="1" w:styleId="FooterChar">
    <w:name w:val="Footer Char"/>
    <w:basedOn w:val="DefaultParagraphFont"/>
    <w:link w:val="Footer"/>
    <w:uiPriority w:val="99"/>
    <w:rsid w:val="0090466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76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215B3"/>
    <w:pPr>
      <w:spacing w:before="100" w:beforeAutospacing="1" w:after="100" w:afterAutospacing="1"/>
    </w:pPr>
  </w:style>
  <w:style w:type="character" w:styleId="Hyperlink">
    <w:name w:val="Hyperlink"/>
    <w:basedOn w:val="DefaultParagraphFont"/>
    <w:rsid w:val="00191D46"/>
    <w:rPr>
      <w:color w:val="0000FF"/>
      <w:u w:val="single"/>
    </w:rPr>
  </w:style>
  <w:style w:type="paragraph" w:styleId="BalloonText">
    <w:name w:val="Balloon Text"/>
    <w:basedOn w:val="Normal"/>
    <w:semiHidden/>
    <w:rsid w:val="0011442F"/>
    <w:rPr>
      <w:rFonts w:ascii="Tahoma" w:hAnsi="Tahoma" w:cs="Tahoma"/>
      <w:sz w:val="16"/>
      <w:szCs w:val="16"/>
    </w:rPr>
  </w:style>
  <w:style w:type="paragraph" w:styleId="PlainText">
    <w:name w:val="Plain Text"/>
    <w:basedOn w:val="Normal"/>
    <w:link w:val="PlainTextChar"/>
    <w:uiPriority w:val="99"/>
    <w:unhideWhenUsed/>
    <w:rsid w:val="00342DBF"/>
    <w:rPr>
      <w:rFonts w:ascii="Consolas" w:eastAsia="Calibri" w:hAnsi="Consolas"/>
      <w:sz w:val="21"/>
      <w:szCs w:val="21"/>
    </w:rPr>
  </w:style>
  <w:style w:type="character" w:customStyle="1" w:styleId="PlainTextChar">
    <w:name w:val="Plain Text Char"/>
    <w:basedOn w:val="DefaultParagraphFont"/>
    <w:link w:val="PlainText"/>
    <w:uiPriority w:val="99"/>
    <w:rsid w:val="00342DBF"/>
    <w:rPr>
      <w:rFonts w:ascii="Consolas" w:eastAsia="Calibri" w:hAnsi="Consolas" w:cs="Times New Roman"/>
      <w:sz w:val="21"/>
      <w:szCs w:val="21"/>
    </w:rPr>
  </w:style>
  <w:style w:type="paragraph" w:styleId="Header">
    <w:name w:val="header"/>
    <w:basedOn w:val="Normal"/>
    <w:link w:val="HeaderChar"/>
    <w:rsid w:val="00904665"/>
    <w:pPr>
      <w:tabs>
        <w:tab w:val="center" w:pos="4680"/>
        <w:tab w:val="right" w:pos="9360"/>
      </w:tabs>
    </w:pPr>
  </w:style>
  <w:style w:type="character" w:customStyle="1" w:styleId="HeaderChar">
    <w:name w:val="Header Char"/>
    <w:basedOn w:val="DefaultParagraphFont"/>
    <w:link w:val="Header"/>
    <w:rsid w:val="00904665"/>
    <w:rPr>
      <w:sz w:val="24"/>
      <w:szCs w:val="24"/>
    </w:rPr>
  </w:style>
  <w:style w:type="paragraph" w:styleId="Footer">
    <w:name w:val="footer"/>
    <w:basedOn w:val="Normal"/>
    <w:link w:val="FooterChar"/>
    <w:uiPriority w:val="99"/>
    <w:rsid w:val="00904665"/>
    <w:pPr>
      <w:tabs>
        <w:tab w:val="center" w:pos="4680"/>
        <w:tab w:val="right" w:pos="9360"/>
      </w:tabs>
    </w:pPr>
  </w:style>
  <w:style w:type="character" w:customStyle="1" w:styleId="FooterChar">
    <w:name w:val="Footer Char"/>
    <w:basedOn w:val="DefaultParagraphFont"/>
    <w:link w:val="Footer"/>
    <w:uiPriority w:val="99"/>
    <w:rsid w:val="009046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59977">
      <w:bodyDiv w:val="1"/>
      <w:marLeft w:val="0"/>
      <w:marRight w:val="0"/>
      <w:marTop w:val="0"/>
      <w:marBottom w:val="0"/>
      <w:divBdr>
        <w:top w:val="none" w:sz="0" w:space="0" w:color="auto"/>
        <w:left w:val="none" w:sz="0" w:space="0" w:color="auto"/>
        <w:bottom w:val="none" w:sz="0" w:space="0" w:color="auto"/>
        <w:right w:val="none" w:sz="0" w:space="0" w:color="auto"/>
      </w:divBdr>
    </w:div>
    <w:div w:id="40291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obert.Shumsky@dartmouth.edu" TargetMode="External"/><Relationship Id="rId4" Type="http://schemas.openxmlformats.org/officeDocument/2006/relationships/settings" Target="settings.xml"/><Relationship Id="rId9" Type="http://schemas.openxmlformats.org/officeDocument/2006/relationships/hyperlink" Target="mailto:Stephen.g.Powell@dartmout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b.Gibbs\Desktop\Powelldesktop\DECSCI%2007\DecSciSyllabus20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DecSciSyllabus2007.dotx</Template>
  <TotalTime>0</TotalTime>
  <Pages>9</Pages>
  <Words>2221</Words>
  <Characters>12665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Objectives</vt:lpstr>
    </vt:vector>
  </TitlesOfParts>
  <Company>The Tuck School at Dartmouth</Company>
  <LinksUpToDate>false</LinksUpToDate>
  <CharactersWithSpaces>14857</CharactersWithSpaces>
  <SharedDoc>false</SharedDoc>
  <HLinks>
    <vt:vector size="24" baseType="variant">
      <vt:variant>
        <vt:i4>1179694</vt:i4>
      </vt:variant>
      <vt:variant>
        <vt:i4>9</vt:i4>
      </vt:variant>
      <vt:variant>
        <vt:i4>0</vt:i4>
      </vt:variant>
      <vt:variant>
        <vt:i4>5</vt:i4>
      </vt:variant>
      <vt:variant>
        <vt:lpwstr>mailto:Deborah.l.Gibbs@dartmouth.edu</vt:lpwstr>
      </vt:variant>
      <vt:variant>
        <vt:lpwstr/>
      </vt:variant>
      <vt:variant>
        <vt:i4>2097224</vt:i4>
      </vt:variant>
      <vt:variant>
        <vt:i4>6</vt:i4>
      </vt:variant>
      <vt:variant>
        <vt:i4>0</vt:i4>
      </vt:variant>
      <vt:variant>
        <vt:i4>5</vt:i4>
      </vt:variant>
      <vt:variant>
        <vt:lpwstr>mailto:Donna.Mcmahon@darthmouth.edu</vt:lpwstr>
      </vt:variant>
      <vt:variant>
        <vt:lpwstr/>
      </vt:variant>
      <vt:variant>
        <vt:i4>4456507</vt:i4>
      </vt:variant>
      <vt:variant>
        <vt:i4>3</vt:i4>
      </vt:variant>
      <vt:variant>
        <vt:i4>0</vt:i4>
      </vt:variant>
      <vt:variant>
        <vt:i4>5</vt:i4>
      </vt:variant>
      <vt:variant>
        <vt:lpwstr>mailto:Robert.Shumsky@dartmouth.edu</vt:lpwstr>
      </vt:variant>
      <vt:variant>
        <vt:lpwstr/>
      </vt:variant>
      <vt:variant>
        <vt:i4>7995470</vt:i4>
      </vt:variant>
      <vt:variant>
        <vt:i4>0</vt:i4>
      </vt:variant>
      <vt:variant>
        <vt:i4>0</vt:i4>
      </vt:variant>
      <vt:variant>
        <vt:i4>5</vt:i4>
      </vt:variant>
      <vt:variant>
        <vt:lpwstr>mailto:Stephen.g.Powell@dartmouth.edu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Objectives</dc:title>
  <dc:creator>Deb.Gibbs</dc:creator>
  <cp:lastModifiedBy>Baker, Kenneth R.</cp:lastModifiedBy>
  <cp:revision>2</cp:revision>
  <cp:lastPrinted>2009-09-21T19:51:00Z</cp:lastPrinted>
  <dcterms:created xsi:type="dcterms:W3CDTF">2010-08-27T14:32:00Z</dcterms:created>
  <dcterms:modified xsi:type="dcterms:W3CDTF">2010-08-27T14:32:00Z</dcterms:modified>
</cp:coreProperties>
</file>